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7E" w:rsidRPr="00BD6F2E" w:rsidRDefault="00F5217E" w:rsidP="00F5217E">
      <w:pPr>
        <w:rPr>
          <w:rFonts w:ascii="Arial" w:hAnsi="Arial" w:cs="Arial"/>
          <w:lang w:val="en-GB"/>
        </w:rPr>
      </w:pPr>
      <w:bookmarkStart w:id="0" w:name="_GoBack"/>
      <w:bookmarkEnd w:id="0"/>
      <w:r>
        <w:rPr>
          <w:rFonts w:ascii="Arial" w:hAnsi="Arial" w:cs="Arial"/>
          <w:noProof/>
          <w:lang w:val="en-US"/>
        </w:rPr>
        <w:drawing>
          <wp:inline distT="0" distB="0" distL="0" distR="0">
            <wp:extent cx="3159125" cy="9740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9125" cy="974090"/>
                    </a:xfrm>
                    <a:prstGeom prst="rect">
                      <a:avLst/>
                    </a:prstGeom>
                    <a:noFill/>
                    <a:ln>
                      <a:noFill/>
                    </a:ln>
                  </pic:spPr>
                </pic:pic>
              </a:graphicData>
            </a:graphic>
          </wp:inline>
        </w:drawing>
      </w:r>
    </w:p>
    <w:p w:rsidR="00F5217E" w:rsidRPr="00BD6F2E" w:rsidRDefault="00F5217E" w:rsidP="00F5217E">
      <w:pPr>
        <w:rPr>
          <w:rFonts w:ascii="Arial" w:hAnsi="Arial" w:cs="Arial"/>
          <w:lang w:val="en-GB"/>
        </w:rPr>
      </w:pPr>
    </w:p>
    <w:p w:rsidR="00F5217E" w:rsidRPr="00BD6F2E" w:rsidRDefault="00F5217E" w:rsidP="00F5217E">
      <w:pPr>
        <w:rPr>
          <w:rFonts w:ascii="Arial" w:hAnsi="Arial" w:cs="Arial"/>
          <w:lang w:val="en-GB"/>
        </w:rPr>
      </w:pPr>
    </w:p>
    <w:p w:rsidR="00C96C33" w:rsidRDefault="006757E9" w:rsidP="00771785">
      <w:pPr>
        <w:jc w:val="center"/>
        <w:rPr>
          <w:rFonts w:ascii="Times New Roman" w:eastAsia="Times New Roman" w:hAnsi="Times New Roman" w:cs="Times New Roman"/>
          <w:b/>
          <w:sz w:val="24"/>
          <w:szCs w:val="24"/>
          <w:lang w:val="en-GB" w:eastAsia="fr-FR"/>
        </w:rPr>
      </w:pPr>
      <w:proofErr w:type="gramStart"/>
      <w:r>
        <w:rPr>
          <w:rFonts w:ascii="Times New Roman" w:eastAsia="Times New Roman" w:hAnsi="Times New Roman" w:cs="Times New Roman"/>
          <w:b/>
          <w:sz w:val="24"/>
          <w:szCs w:val="24"/>
          <w:lang w:val="en-GB" w:eastAsia="fr-FR"/>
        </w:rPr>
        <w:t>“</w:t>
      </w:r>
      <w:r w:rsidR="00C96C33">
        <w:rPr>
          <w:rFonts w:ascii="Times New Roman" w:eastAsia="Times New Roman" w:hAnsi="Times New Roman" w:cs="Times New Roman"/>
          <w:b/>
          <w:sz w:val="24"/>
          <w:szCs w:val="24"/>
          <w:lang w:val="en-GB" w:eastAsia="fr-FR"/>
        </w:rPr>
        <w:t xml:space="preserve">Only a matter for </w:t>
      </w:r>
      <w:r w:rsidR="00C96C33" w:rsidRPr="005B6383">
        <w:rPr>
          <w:rFonts w:ascii="Times New Roman" w:eastAsia="Times New Roman" w:hAnsi="Times New Roman" w:cs="Times New Roman"/>
          <w:b/>
          <w:sz w:val="24"/>
          <w:szCs w:val="24"/>
          <w:lang w:val="en-GB" w:eastAsia="fr-FR"/>
        </w:rPr>
        <w:t>politicians</w:t>
      </w:r>
      <w:r w:rsidR="00C96C33">
        <w:rPr>
          <w:rFonts w:ascii="Times New Roman" w:eastAsia="Times New Roman" w:hAnsi="Times New Roman" w:cs="Times New Roman"/>
          <w:b/>
          <w:sz w:val="24"/>
          <w:szCs w:val="24"/>
          <w:lang w:val="en-GB" w:eastAsia="fr-FR"/>
        </w:rPr>
        <w:t>?</w:t>
      </w:r>
      <w:proofErr w:type="gramEnd"/>
    </w:p>
    <w:p w:rsidR="00AA3131" w:rsidRPr="00BD6F2E" w:rsidRDefault="00C96C33" w:rsidP="006757E9">
      <w:pPr>
        <w:jc w:val="center"/>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C</w:t>
      </w:r>
      <w:r w:rsidR="005B6383" w:rsidRPr="00BD6F2E">
        <w:rPr>
          <w:rFonts w:ascii="Times New Roman" w:eastAsia="Times New Roman" w:hAnsi="Times New Roman" w:cs="Times New Roman"/>
          <w:b/>
          <w:sz w:val="24"/>
          <w:szCs w:val="24"/>
          <w:lang w:val="en-GB" w:eastAsia="fr-FR"/>
        </w:rPr>
        <w:t xml:space="preserve">ivil society, </w:t>
      </w:r>
      <w:r w:rsidR="006757E9">
        <w:rPr>
          <w:rFonts w:ascii="Times New Roman" w:eastAsia="Times New Roman" w:hAnsi="Times New Roman" w:cs="Times New Roman"/>
          <w:b/>
          <w:sz w:val="24"/>
          <w:szCs w:val="24"/>
          <w:lang w:val="en-GB" w:eastAsia="fr-FR"/>
        </w:rPr>
        <w:t>money</w:t>
      </w:r>
      <w:r w:rsidR="005B6383">
        <w:rPr>
          <w:rFonts w:ascii="Times New Roman" w:eastAsia="Times New Roman" w:hAnsi="Times New Roman" w:cs="Times New Roman"/>
          <w:b/>
          <w:sz w:val="24"/>
          <w:szCs w:val="24"/>
          <w:lang w:val="en-GB" w:eastAsia="fr-FR"/>
        </w:rPr>
        <w:t xml:space="preserve"> and </w:t>
      </w:r>
      <w:r w:rsidR="005B6383" w:rsidRPr="00C167CC">
        <w:rPr>
          <w:rFonts w:ascii="Times New Roman" w:eastAsia="Times New Roman" w:hAnsi="Times New Roman" w:cs="Times New Roman"/>
          <w:b/>
          <w:sz w:val="24"/>
          <w:szCs w:val="24"/>
          <w:lang w:val="en-GB" w:eastAsia="fr-FR"/>
        </w:rPr>
        <w:t>political</w:t>
      </w:r>
      <w:r w:rsidR="005B6383" w:rsidRPr="00BD6F2E">
        <w:rPr>
          <w:rFonts w:ascii="Times New Roman" w:eastAsia="Times New Roman" w:hAnsi="Times New Roman" w:cs="Times New Roman"/>
          <w:b/>
          <w:sz w:val="24"/>
          <w:szCs w:val="24"/>
          <w:lang w:val="en-GB" w:eastAsia="fr-FR"/>
        </w:rPr>
        <w:t xml:space="preserve"> </w:t>
      </w:r>
      <w:r w:rsidR="005B6383">
        <w:rPr>
          <w:rFonts w:ascii="Times New Roman" w:eastAsia="Times New Roman" w:hAnsi="Times New Roman" w:cs="Times New Roman"/>
          <w:b/>
          <w:sz w:val="24"/>
          <w:szCs w:val="24"/>
          <w:lang w:val="en-GB" w:eastAsia="fr-FR"/>
        </w:rPr>
        <w:t>activities</w:t>
      </w:r>
      <w:r w:rsidR="006757E9">
        <w:rPr>
          <w:rFonts w:ascii="Times New Roman" w:eastAsia="Times New Roman" w:hAnsi="Times New Roman" w:cs="Times New Roman"/>
          <w:b/>
          <w:sz w:val="24"/>
          <w:szCs w:val="24"/>
          <w:lang w:val="en-GB" w:eastAsia="fr-FR"/>
        </w:rPr>
        <w:t>”</w:t>
      </w:r>
    </w:p>
    <w:p w:rsidR="00AA0557" w:rsidRPr="008774ED" w:rsidRDefault="00D43AAE" w:rsidP="007E65D1">
      <w:pPr>
        <w:jc w:val="center"/>
        <w:rPr>
          <w:rFonts w:ascii="Times New Roman" w:eastAsia="Times New Roman" w:hAnsi="Times New Roman" w:cs="Times New Roman"/>
          <w:sz w:val="24"/>
          <w:szCs w:val="24"/>
          <w:lang w:eastAsia="fr-FR"/>
        </w:rPr>
      </w:pPr>
      <w:r w:rsidRPr="008774ED">
        <w:rPr>
          <w:rFonts w:ascii="Times New Roman" w:eastAsia="Times New Roman" w:hAnsi="Times New Roman" w:cs="Times New Roman"/>
          <w:b/>
          <w:sz w:val="24"/>
          <w:szCs w:val="24"/>
          <w:lang w:eastAsia="fr-FR"/>
        </w:rPr>
        <w:t xml:space="preserve">6-7 </w:t>
      </w:r>
      <w:proofErr w:type="spellStart"/>
      <w:r w:rsidR="00C167CC" w:rsidRPr="008774ED">
        <w:rPr>
          <w:rFonts w:ascii="Times New Roman" w:eastAsia="Times New Roman" w:hAnsi="Times New Roman" w:cs="Times New Roman"/>
          <w:b/>
          <w:sz w:val="24"/>
          <w:szCs w:val="24"/>
          <w:lang w:eastAsia="fr-FR"/>
        </w:rPr>
        <w:t>June</w:t>
      </w:r>
      <w:proofErr w:type="spellEnd"/>
      <w:r w:rsidR="00C167CC" w:rsidRPr="008774ED">
        <w:rPr>
          <w:rFonts w:ascii="Times New Roman" w:eastAsia="Times New Roman" w:hAnsi="Times New Roman" w:cs="Times New Roman"/>
          <w:b/>
          <w:sz w:val="24"/>
          <w:szCs w:val="24"/>
          <w:lang w:eastAsia="fr-FR"/>
        </w:rPr>
        <w:t xml:space="preserve"> </w:t>
      </w:r>
      <w:r w:rsidRPr="008774ED">
        <w:rPr>
          <w:rFonts w:ascii="Times New Roman" w:eastAsia="Times New Roman" w:hAnsi="Times New Roman" w:cs="Times New Roman"/>
          <w:b/>
          <w:sz w:val="24"/>
          <w:szCs w:val="24"/>
          <w:lang w:eastAsia="fr-FR"/>
        </w:rPr>
        <w:t>2016</w:t>
      </w:r>
      <w:r w:rsidR="00E97CFA" w:rsidRPr="008774ED">
        <w:rPr>
          <w:rFonts w:ascii="Times New Roman" w:eastAsia="Times New Roman" w:hAnsi="Times New Roman" w:cs="Times New Roman"/>
          <w:b/>
          <w:sz w:val="24"/>
          <w:szCs w:val="24"/>
          <w:lang w:eastAsia="fr-FR"/>
        </w:rPr>
        <w:t xml:space="preserve">, </w:t>
      </w:r>
      <w:r w:rsidR="00C167CC" w:rsidRPr="008774ED">
        <w:rPr>
          <w:rFonts w:ascii="Times New Roman" w:eastAsia="Times New Roman" w:hAnsi="Times New Roman" w:cs="Times New Roman"/>
          <w:b/>
          <w:sz w:val="24"/>
          <w:szCs w:val="24"/>
          <w:lang w:eastAsia="fr-FR"/>
        </w:rPr>
        <w:t>Room</w:t>
      </w:r>
      <w:r w:rsidR="00E97CFA" w:rsidRPr="008774ED">
        <w:rPr>
          <w:rFonts w:ascii="Times New Roman" w:eastAsia="Times New Roman" w:hAnsi="Times New Roman" w:cs="Times New Roman"/>
          <w:b/>
          <w:sz w:val="24"/>
          <w:szCs w:val="24"/>
          <w:lang w:eastAsia="fr-FR"/>
        </w:rPr>
        <w:t xml:space="preserve"> 5</w:t>
      </w:r>
      <w:r w:rsidR="00AA3131" w:rsidRPr="008774ED">
        <w:rPr>
          <w:rFonts w:ascii="Times New Roman" w:eastAsia="Times New Roman" w:hAnsi="Times New Roman" w:cs="Times New Roman"/>
          <w:b/>
          <w:sz w:val="24"/>
          <w:szCs w:val="24"/>
          <w:lang w:eastAsia="fr-FR"/>
        </w:rPr>
        <w:t>,</w:t>
      </w:r>
      <w:r w:rsidR="00E97CFA" w:rsidRPr="008774ED">
        <w:rPr>
          <w:rFonts w:ascii="Times New Roman" w:eastAsia="Times New Roman" w:hAnsi="Times New Roman" w:cs="Times New Roman"/>
          <w:b/>
          <w:sz w:val="24"/>
          <w:szCs w:val="24"/>
          <w:lang w:eastAsia="fr-FR"/>
        </w:rPr>
        <w:t xml:space="preserve"> Palais de </w:t>
      </w:r>
      <w:r w:rsidR="00AA3131" w:rsidRPr="008774ED">
        <w:rPr>
          <w:rFonts w:ascii="Times New Roman" w:eastAsia="Times New Roman" w:hAnsi="Times New Roman" w:cs="Times New Roman"/>
          <w:b/>
          <w:sz w:val="24"/>
          <w:szCs w:val="24"/>
          <w:lang w:eastAsia="fr-FR"/>
        </w:rPr>
        <w:t>l</w:t>
      </w:r>
      <w:r w:rsidR="006757E9" w:rsidRPr="008774ED">
        <w:rPr>
          <w:rFonts w:ascii="Times New Roman" w:eastAsia="Times New Roman" w:hAnsi="Times New Roman" w:cs="Times New Roman"/>
          <w:b/>
          <w:sz w:val="24"/>
          <w:szCs w:val="24"/>
          <w:lang w:eastAsia="fr-FR"/>
        </w:rPr>
        <w:t>’</w:t>
      </w:r>
      <w:r w:rsidR="00AA3131" w:rsidRPr="008774ED">
        <w:rPr>
          <w:rFonts w:ascii="Times New Roman" w:eastAsia="Times New Roman" w:hAnsi="Times New Roman" w:cs="Times New Roman"/>
          <w:b/>
          <w:sz w:val="24"/>
          <w:szCs w:val="24"/>
          <w:lang w:eastAsia="fr-FR"/>
        </w:rPr>
        <w:t>Europe,</w:t>
      </w:r>
      <w:r w:rsidR="00E97CFA" w:rsidRPr="008774ED">
        <w:rPr>
          <w:rFonts w:ascii="Times New Roman" w:eastAsia="Times New Roman" w:hAnsi="Times New Roman" w:cs="Times New Roman"/>
          <w:b/>
          <w:sz w:val="24"/>
          <w:szCs w:val="24"/>
          <w:lang w:eastAsia="fr-FR"/>
        </w:rPr>
        <w:t xml:space="preserve"> Strasbourg</w:t>
      </w:r>
    </w:p>
    <w:p w:rsidR="008C0564" w:rsidRPr="00BD6F2E" w:rsidRDefault="00CE7053" w:rsidP="00546744">
      <w:pPr>
        <w:pStyle w:val="NormalWeb"/>
        <w:jc w:val="both"/>
        <w:rPr>
          <w:lang w:val="en-GB"/>
        </w:rPr>
      </w:pPr>
      <w:r>
        <w:rPr>
          <w:lang w:val="en-GB"/>
        </w:rPr>
        <w:t>T</w:t>
      </w:r>
      <w:r w:rsidRPr="00CE7053">
        <w:rPr>
          <w:lang w:val="en-GB"/>
        </w:rPr>
        <w:t>he measure of a country</w:t>
      </w:r>
      <w:r w:rsidR="006757E9">
        <w:rPr>
          <w:lang w:val="en-GB"/>
        </w:rPr>
        <w:t>’</w:t>
      </w:r>
      <w:r w:rsidRPr="00CE7053">
        <w:rPr>
          <w:lang w:val="en-GB"/>
        </w:rPr>
        <w:t xml:space="preserve">s democracy </w:t>
      </w:r>
      <w:r>
        <w:rPr>
          <w:lang w:val="en-GB"/>
        </w:rPr>
        <w:t xml:space="preserve">lies </w:t>
      </w:r>
      <w:r w:rsidR="006757E9">
        <w:rPr>
          <w:lang w:val="en-GB"/>
        </w:rPr>
        <w:t xml:space="preserve">above all </w:t>
      </w:r>
      <w:r>
        <w:rPr>
          <w:lang w:val="en-GB"/>
        </w:rPr>
        <w:t xml:space="preserve">in the dynamism and diversity of its </w:t>
      </w:r>
      <w:r w:rsidR="002037E6">
        <w:rPr>
          <w:lang w:val="en-GB"/>
        </w:rPr>
        <w:t>NGOs</w:t>
      </w:r>
      <w:r>
        <w:rPr>
          <w:lang w:val="en-GB"/>
        </w:rPr>
        <w:t xml:space="preserve">, </w:t>
      </w:r>
      <w:r w:rsidR="00996C8E">
        <w:rPr>
          <w:lang w:val="en-GB"/>
        </w:rPr>
        <w:t>whose</w:t>
      </w:r>
      <w:r w:rsidR="00996C8E" w:rsidRPr="00996C8E">
        <w:rPr>
          <w:lang w:val="en-GB"/>
        </w:rPr>
        <w:t xml:space="preserve"> closeness to the citizens</w:t>
      </w:r>
      <w:r w:rsidR="00996C8E">
        <w:rPr>
          <w:lang w:val="en-GB"/>
        </w:rPr>
        <w:t xml:space="preserve"> enables them to initiate</w:t>
      </w:r>
      <w:r w:rsidR="00073023" w:rsidRPr="00BD6F2E">
        <w:rPr>
          <w:lang w:val="en-GB"/>
        </w:rPr>
        <w:t xml:space="preserve"> communication </w:t>
      </w:r>
      <w:r w:rsidR="00996C8E" w:rsidRPr="00996C8E">
        <w:rPr>
          <w:lang w:val="en-GB"/>
        </w:rPr>
        <w:t xml:space="preserve">between the various segments of society </w:t>
      </w:r>
      <w:r w:rsidR="00996C8E">
        <w:rPr>
          <w:lang w:val="en-GB"/>
        </w:rPr>
        <w:t xml:space="preserve">and </w:t>
      </w:r>
      <w:r w:rsidR="00996C8E" w:rsidRPr="00996C8E">
        <w:rPr>
          <w:lang w:val="en-GB"/>
        </w:rPr>
        <w:t>political</w:t>
      </w:r>
      <w:r w:rsidR="00996C8E">
        <w:rPr>
          <w:lang w:val="en-GB"/>
        </w:rPr>
        <w:t xml:space="preserve"> </w:t>
      </w:r>
      <w:r w:rsidR="00F0706B" w:rsidRPr="00BD6F2E">
        <w:rPr>
          <w:lang w:val="en-GB"/>
        </w:rPr>
        <w:t>institutions</w:t>
      </w:r>
      <w:r w:rsidR="00F33CE5" w:rsidRPr="00BD6F2E">
        <w:rPr>
          <w:lang w:val="en-GB"/>
        </w:rPr>
        <w:t>.</w:t>
      </w:r>
      <w:r w:rsidR="00073023" w:rsidRPr="00BD6F2E">
        <w:rPr>
          <w:lang w:val="en-GB"/>
        </w:rPr>
        <w:t xml:space="preserve"> </w:t>
      </w:r>
      <w:r w:rsidR="00CB1C7C">
        <w:rPr>
          <w:lang w:val="en-GB"/>
        </w:rPr>
        <w:t>In this context, they oversee</w:t>
      </w:r>
      <w:r w:rsidR="00073023" w:rsidRPr="00BD6F2E">
        <w:rPr>
          <w:lang w:val="en-GB"/>
        </w:rPr>
        <w:t xml:space="preserve"> respect </w:t>
      </w:r>
      <w:r w:rsidR="00CB1C7C">
        <w:rPr>
          <w:lang w:val="en-GB"/>
        </w:rPr>
        <w:t>for</w:t>
      </w:r>
      <w:r w:rsidR="00036395">
        <w:rPr>
          <w:lang w:val="en-GB"/>
        </w:rPr>
        <w:t>,</w:t>
      </w:r>
      <w:r w:rsidR="00CB1C7C">
        <w:rPr>
          <w:lang w:val="en-GB"/>
        </w:rPr>
        <w:t xml:space="preserve"> and the </w:t>
      </w:r>
      <w:r w:rsidR="00CB1C7C" w:rsidRPr="00CB1C7C">
        <w:rPr>
          <w:lang w:val="en-GB"/>
        </w:rPr>
        <w:t>effectiveness of</w:t>
      </w:r>
      <w:r w:rsidR="00036395">
        <w:rPr>
          <w:lang w:val="en-GB"/>
        </w:rPr>
        <w:t>,</w:t>
      </w:r>
      <w:r w:rsidR="00CB1C7C" w:rsidRPr="00CB1C7C">
        <w:rPr>
          <w:lang w:val="en-GB"/>
        </w:rPr>
        <w:t xml:space="preserve"> individual rights </w:t>
      </w:r>
      <w:r w:rsidR="00CB1C7C">
        <w:rPr>
          <w:lang w:val="en-GB"/>
        </w:rPr>
        <w:t xml:space="preserve">and the </w:t>
      </w:r>
      <w:r w:rsidR="00CB1C7C" w:rsidRPr="00CB1C7C">
        <w:rPr>
          <w:lang w:val="en-GB"/>
        </w:rPr>
        <w:t>interest</w:t>
      </w:r>
      <w:r w:rsidR="00CB1C7C">
        <w:rPr>
          <w:lang w:val="en-GB"/>
        </w:rPr>
        <w:t>s of</w:t>
      </w:r>
      <w:r w:rsidR="00F5217E" w:rsidRPr="00BD6F2E">
        <w:rPr>
          <w:lang w:val="en-GB"/>
        </w:rPr>
        <w:t xml:space="preserve"> </w:t>
      </w:r>
      <w:r w:rsidR="00CB1C7C" w:rsidRPr="00BD6F2E">
        <w:rPr>
          <w:lang w:val="en-GB"/>
        </w:rPr>
        <w:t>vulnerable groups</w:t>
      </w:r>
      <w:r w:rsidR="00F5217E" w:rsidRPr="00BD6F2E">
        <w:rPr>
          <w:lang w:val="en-GB"/>
        </w:rPr>
        <w:t xml:space="preserve">. </w:t>
      </w:r>
      <w:r w:rsidR="00CB1C7C">
        <w:rPr>
          <w:lang w:val="en-GB"/>
        </w:rPr>
        <w:t>The</w:t>
      </w:r>
      <w:r w:rsidR="002D162C">
        <w:rPr>
          <w:lang w:val="en-GB"/>
        </w:rPr>
        <w:t>ir</w:t>
      </w:r>
      <w:r w:rsidR="00CB1C7C">
        <w:rPr>
          <w:lang w:val="en-GB"/>
        </w:rPr>
        <w:t xml:space="preserve"> </w:t>
      </w:r>
      <w:r w:rsidR="00CB1C7C" w:rsidRPr="00CB1C7C">
        <w:rPr>
          <w:lang w:val="en-GB"/>
        </w:rPr>
        <w:t>activities</w:t>
      </w:r>
      <w:r w:rsidR="00545A9A" w:rsidRPr="00545A9A">
        <w:rPr>
          <w:lang w:val="en-GB"/>
        </w:rPr>
        <w:t xml:space="preserve"> among the general public </w:t>
      </w:r>
      <w:r w:rsidR="00CB1C7C" w:rsidRPr="00CB1C7C">
        <w:rPr>
          <w:lang w:val="en-GB"/>
        </w:rPr>
        <w:t>drive innovation</w:t>
      </w:r>
      <w:r w:rsidR="006757E9">
        <w:rPr>
          <w:lang w:val="en-GB"/>
        </w:rPr>
        <w:t>;</w:t>
      </w:r>
      <w:r w:rsidR="00036395">
        <w:rPr>
          <w:lang w:val="en-GB"/>
        </w:rPr>
        <w:t xml:space="preserve"> t</w:t>
      </w:r>
      <w:r w:rsidR="002D162C">
        <w:rPr>
          <w:lang w:val="en-GB"/>
        </w:rPr>
        <w:t xml:space="preserve">hey </w:t>
      </w:r>
      <w:r w:rsidR="006757E9">
        <w:rPr>
          <w:lang w:val="en-GB"/>
        </w:rPr>
        <w:t xml:space="preserve">watch </w:t>
      </w:r>
      <w:r w:rsidR="00546744">
        <w:rPr>
          <w:lang w:val="en-GB"/>
        </w:rPr>
        <w:t xml:space="preserve">over </w:t>
      </w:r>
      <w:r w:rsidR="002D162C">
        <w:rPr>
          <w:lang w:val="en-GB"/>
        </w:rPr>
        <w:t>the</w:t>
      </w:r>
      <w:r w:rsidR="00073023" w:rsidRPr="00BD6F2E">
        <w:rPr>
          <w:lang w:val="en-GB"/>
        </w:rPr>
        <w:t xml:space="preserve"> </w:t>
      </w:r>
      <w:r w:rsidR="002D162C">
        <w:rPr>
          <w:lang w:val="en-GB"/>
        </w:rPr>
        <w:t xml:space="preserve">separation of powers in </w:t>
      </w:r>
      <w:r w:rsidR="002D162C" w:rsidRPr="002D162C">
        <w:rPr>
          <w:lang w:val="en-GB"/>
        </w:rPr>
        <w:t>democratic</w:t>
      </w:r>
      <w:r w:rsidR="002D162C">
        <w:rPr>
          <w:lang w:val="en-GB"/>
        </w:rPr>
        <w:t xml:space="preserve"> states and are the</w:t>
      </w:r>
      <w:r w:rsidR="0001576B" w:rsidRPr="00BD6F2E">
        <w:rPr>
          <w:lang w:val="en-GB"/>
        </w:rPr>
        <w:t xml:space="preserve"> principa</w:t>
      </w:r>
      <w:r w:rsidR="002D162C">
        <w:rPr>
          <w:lang w:val="en-GB"/>
        </w:rPr>
        <w:t xml:space="preserve">l </w:t>
      </w:r>
      <w:r w:rsidR="00546744">
        <w:rPr>
          <w:lang w:val="en-GB"/>
        </w:rPr>
        <w:t>whistle-blowers</w:t>
      </w:r>
      <w:r w:rsidR="0001576B" w:rsidRPr="00BD6F2E">
        <w:rPr>
          <w:lang w:val="en-GB"/>
        </w:rPr>
        <w:t xml:space="preserve">. </w:t>
      </w:r>
      <w:r w:rsidR="006D12EF">
        <w:rPr>
          <w:lang w:val="en-GB"/>
        </w:rPr>
        <w:t>T</w:t>
      </w:r>
      <w:r w:rsidR="006D12EF" w:rsidRPr="006D12EF">
        <w:rPr>
          <w:lang w:val="en-GB"/>
        </w:rPr>
        <w:t>heir political advocacy work provides assistance for policy</w:t>
      </w:r>
      <w:r w:rsidR="006D12EF">
        <w:rPr>
          <w:lang w:val="en-GB"/>
        </w:rPr>
        <w:t xml:space="preserve"> maker</w:t>
      </w:r>
      <w:r w:rsidR="008C0564" w:rsidRPr="00BD6F2E">
        <w:rPr>
          <w:lang w:val="en-GB"/>
        </w:rPr>
        <w:t xml:space="preserve">s. </w:t>
      </w:r>
    </w:p>
    <w:p w:rsidR="00712B98" w:rsidRPr="00BD6F2E" w:rsidRDefault="006D12EF" w:rsidP="00546744">
      <w:pPr>
        <w:spacing w:line="240" w:lineRule="auto"/>
        <w:jc w:val="both"/>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Freedoms enshrined in law</w:t>
      </w:r>
    </w:p>
    <w:p w:rsidR="001A28B7" w:rsidRPr="005B6383" w:rsidRDefault="006D12EF" w:rsidP="00546744">
      <w:pPr>
        <w:pStyle w:val="NormalWeb"/>
        <w:jc w:val="both"/>
        <w:rPr>
          <w:bCs/>
          <w:lang w:val="en-GB"/>
        </w:rPr>
      </w:pPr>
      <w:r>
        <w:rPr>
          <w:lang w:val="en-GB"/>
        </w:rPr>
        <w:t>Freedom of a</w:t>
      </w:r>
      <w:r w:rsidR="003048ED" w:rsidRPr="005B6383">
        <w:rPr>
          <w:lang w:val="en-GB"/>
        </w:rPr>
        <w:t xml:space="preserve">ssociation </w:t>
      </w:r>
      <w:r w:rsidR="00266AB7">
        <w:rPr>
          <w:lang w:val="en-GB"/>
        </w:rPr>
        <w:t>is not</w:t>
      </w:r>
      <w:r w:rsidR="003048ED" w:rsidRPr="005B6383">
        <w:rPr>
          <w:lang w:val="en-GB"/>
        </w:rPr>
        <w:t xml:space="preserve"> limite</w:t>
      </w:r>
      <w:r w:rsidR="00266AB7">
        <w:rPr>
          <w:lang w:val="en-GB"/>
        </w:rPr>
        <w:t>d to the</w:t>
      </w:r>
      <w:r w:rsidR="003048ED" w:rsidRPr="005B6383">
        <w:rPr>
          <w:lang w:val="en-GB"/>
        </w:rPr>
        <w:t xml:space="preserve"> </w:t>
      </w:r>
      <w:r w:rsidR="00266AB7">
        <w:rPr>
          <w:lang w:val="en-GB"/>
        </w:rPr>
        <w:t xml:space="preserve">creation and registration of </w:t>
      </w:r>
      <w:r w:rsidR="002037E6" w:rsidRPr="005B6383">
        <w:rPr>
          <w:lang w:val="en-GB"/>
        </w:rPr>
        <w:t>NGOs</w:t>
      </w:r>
      <w:r w:rsidR="003048ED" w:rsidRPr="005B6383">
        <w:rPr>
          <w:lang w:val="en-GB"/>
        </w:rPr>
        <w:t xml:space="preserve"> </w:t>
      </w:r>
      <w:r w:rsidR="00266AB7">
        <w:rPr>
          <w:lang w:val="en-GB"/>
        </w:rPr>
        <w:t xml:space="preserve">but encompasses their freedom to function and carry out their </w:t>
      </w:r>
      <w:r w:rsidR="00266AB7" w:rsidRPr="00266AB7">
        <w:rPr>
          <w:lang w:val="en-GB"/>
        </w:rPr>
        <w:t>activities</w:t>
      </w:r>
      <w:r w:rsidR="003048ED" w:rsidRPr="005B6383">
        <w:rPr>
          <w:lang w:val="en-GB"/>
        </w:rPr>
        <w:t xml:space="preserve">. </w:t>
      </w:r>
      <w:r w:rsidR="006757E9">
        <w:rPr>
          <w:lang w:val="en-GB"/>
        </w:rPr>
        <w:t>“</w:t>
      </w:r>
      <w:r w:rsidR="00C167CC" w:rsidRPr="005B6383">
        <w:rPr>
          <w:lang w:val="en-GB"/>
        </w:rPr>
        <w:t xml:space="preserve">No restrictions shall be placed on the exercise of </w:t>
      </w:r>
      <w:r w:rsidR="005B6383" w:rsidRPr="005B6383">
        <w:rPr>
          <w:lang w:val="en-GB"/>
        </w:rPr>
        <w:t>(freedom of association)</w:t>
      </w:r>
      <w:r w:rsidR="00C167CC" w:rsidRPr="005B6383">
        <w:rPr>
          <w:lang w:val="en-GB"/>
        </w:rPr>
        <w:t xml:space="preserve"> other than such as are prescribed by law and are necessary in a democratic society in the interests of national security or public safety, for the prevention of disorder or crime, for the protection of health or morals or for the protection of the rights and freedoms of others.</w:t>
      </w:r>
      <w:r w:rsidR="006757E9">
        <w:rPr>
          <w:lang w:val="en-GB"/>
        </w:rPr>
        <w:t>”</w:t>
      </w:r>
      <w:r w:rsidR="0063516E" w:rsidRPr="005B6383">
        <w:rPr>
          <w:lang w:val="en-GB"/>
        </w:rPr>
        <w:t xml:space="preserve"> (</w:t>
      </w:r>
      <w:r w:rsidR="00C167CC" w:rsidRPr="005B6383">
        <w:rPr>
          <w:lang w:val="en-GB"/>
        </w:rPr>
        <w:t>Article</w:t>
      </w:r>
      <w:r w:rsidR="0063516E" w:rsidRPr="005B6383">
        <w:rPr>
          <w:lang w:val="en-GB"/>
        </w:rPr>
        <w:t xml:space="preserve"> 11.2</w:t>
      </w:r>
      <w:r w:rsidR="00266AB7">
        <w:rPr>
          <w:lang w:val="en-GB"/>
        </w:rPr>
        <w:t xml:space="preserve"> of the</w:t>
      </w:r>
      <w:r w:rsidR="0063516E" w:rsidRPr="005B6383">
        <w:rPr>
          <w:lang w:val="en-GB"/>
        </w:rPr>
        <w:t xml:space="preserve"> </w:t>
      </w:r>
      <w:r w:rsidR="00C167CC" w:rsidRPr="005B6383">
        <w:rPr>
          <w:lang w:val="en-GB"/>
        </w:rPr>
        <w:t>European Convention on Human Rights</w:t>
      </w:r>
      <w:r w:rsidR="0063516E" w:rsidRPr="005B6383">
        <w:rPr>
          <w:lang w:val="en-GB"/>
        </w:rPr>
        <w:t>)</w:t>
      </w:r>
      <w:r w:rsidR="001A28B7" w:rsidRPr="005B6383">
        <w:rPr>
          <w:bCs/>
          <w:lang w:val="en-GB"/>
        </w:rPr>
        <w:t xml:space="preserve"> </w:t>
      </w:r>
    </w:p>
    <w:p w:rsidR="001A28B7" w:rsidRPr="00BD6F2E" w:rsidRDefault="005B6383" w:rsidP="00546744">
      <w:pPr>
        <w:pStyle w:val="NormalWeb"/>
        <w:jc w:val="both"/>
        <w:rPr>
          <w:lang w:val="en-GB"/>
        </w:rPr>
      </w:pPr>
      <w:r>
        <w:rPr>
          <w:lang w:val="en-GB"/>
        </w:rPr>
        <w:t>F</w:t>
      </w:r>
      <w:r w:rsidRPr="005B6383">
        <w:rPr>
          <w:lang w:val="en-GB"/>
        </w:rPr>
        <w:t>reedom of association</w:t>
      </w:r>
      <w:r w:rsidRPr="00BD6F2E">
        <w:rPr>
          <w:lang w:val="en-GB"/>
        </w:rPr>
        <w:t xml:space="preserve"> </w:t>
      </w:r>
      <w:r w:rsidR="00266AB7">
        <w:rPr>
          <w:lang w:val="en-GB"/>
        </w:rPr>
        <w:t>is being undermined, indeed</w:t>
      </w:r>
      <w:r w:rsidR="00712B98" w:rsidRPr="00BD6F2E">
        <w:rPr>
          <w:lang w:val="en-GB"/>
        </w:rPr>
        <w:t xml:space="preserve"> compromise</w:t>
      </w:r>
      <w:r w:rsidR="00266AB7">
        <w:rPr>
          <w:lang w:val="en-GB"/>
        </w:rPr>
        <w:t>d</w:t>
      </w:r>
      <w:r w:rsidR="00712B98" w:rsidRPr="00BD6F2E">
        <w:rPr>
          <w:lang w:val="en-GB"/>
        </w:rPr>
        <w:t xml:space="preserve">, </w:t>
      </w:r>
      <w:r w:rsidR="00266AB7">
        <w:rPr>
          <w:lang w:val="en-GB"/>
        </w:rPr>
        <w:t>today and necessitates a</w:t>
      </w:r>
      <w:r w:rsidR="00712B98" w:rsidRPr="00BD6F2E">
        <w:rPr>
          <w:lang w:val="en-GB"/>
        </w:rPr>
        <w:t xml:space="preserve"> </w:t>
      </w:r>
      <w:r w:rsidR="00266AB7" w:rsidRPr="00266AB7">
        <w:rPr>
          <w:lang w:val="en-GB"/>
        </w:rPr>
        <w:t xml:space="preserve">substantive </w:t>
      </w:r>
      <w:r w:rsidR="00712B98" w:rsidRPr="00BD6F2E">
        <w:rPr>
          <w:lang w:val="en-GB"/>
        </w:rPr>
        <w:t xml:space="preserve">discussion </w:t>
      </w:r>
      <w:r w:rsidR="00C96C33">
        <w:rPr>
          <w:lang w:val="en-GB"/>
        </w:rPr>
        <w:t xml:space="preserve">on strengthening the ability of </w:t>
      </w:r>
      <w:r w:rsidR="002037E6">
        <w:rPr>
          <w:lang w:val="en-GB"/>
        </w:rPr>
        <w:t>NGOs</w:t>
      </w:r>
      <w:r w:rsidR="00C96C33">
        <w:rPr>
          <w:lang w:val="en-GB"/>
        </w:rPr>
        <w:t>,</w:t>
      </w:r>
      <w:r w:rsidR="00712B98" w:rsidRPr="00BD6F2E">
        <w:rPr>
          <w:lang w:val="en-GB"/>
        </w:rPr>
        <w:t xml:space="preserve"> </w:t>
      </w:r>
      <w:r w:rsidR="00266AB7" w:rsidRPr="00266AB7">
        <w:rPr>
          <w:lang w:val="en-GB"/>
        </w:rPr>
        <w:t>as democratic players in their own right</w:t>
      </w:r>
      <w:r w:rsidR="00C96C33">
        <w:rPr>
          <w:lang w:val="en-GB"/>
        </w:rPr>
        <w:t>, to take action</w:t>
      </w:r>
      <w:r w:rsidR="00712B98" w:rsidRPr="00BD6F2E">
        <w:rPr>
          <w:lang w:val="en-GB"/>
        </w:rPr>
        <w:t>.</w:t>
      </w:r>
    </w:p>
    <w:p w:rsidR="00712B98" w:rsidRPr="00BD6F2E" w:rsidRDefault="00A33E01" w:rsidP="00546744">
      <w:pPr>
        <w:pStyle w:val="NormalWeb"/>
        <w:jc w:val="both"/>
        <w:rPr>
          <w:b/>
          <w:lang w:val="en-GB"/>
        </w:rPr>
      </w:pPr>
      <w:r>
        <w:rPr>
          <w:b/>
          <w:lang w:val="en-GB"/>
        </w:rPr>
        <w:t>P</w:t>
      </w:r>
      <w:r w:rsidRPr="00A33E01">
        <w:rPr>
          <w:b/>
          <w:lang w:val="en-GB"/>
        </w:rPr>
        <w:t>olitical</w:t>
      </w:r>
      <w:r>
        <w:rPr>
          <w:b/>
          <w:lang w:val="en-GB"/>
        </w:rPr>
        <w:t xml:space="preserve"> activities of</w:t>
      </w:r>
      <w:r w:rsidR="00712B98" w:rsidRPr="00BD6F2E">
        <w:rPr>
          <w:b/>
          <w:lang w:val="en-GB"/>
        </w:rPr>
        <w:t xml:space="preserve"> </w:t>
      </w:r>
      <w:r w:rsidR="002037E6">
        <w:rPr>
          <w:b/>
          <w:lang w:val="en-GB"/>
        </w:rPr>
        <w:t>NGOs</w:t>
      </w:r>
    </w:p>
    <w:p w:rsidR="00831AF0" w:rsidRPr="00A33E01" w:rsidRDefault="00A33E01" w:rsidP="00546744">
      <w:pPr>
        <w:pStyle w:val="NormalWeb"/>
        <w:jc w:val="both"/>
        <w:rPr>
          <w:lang w:val="en-GB"/>
        </w:rPr>
      </w:pPr>
      <w:r w:rsidRPr="00A33E01">
        <w:rPr>
          <w:lang w:val="en-GB"/>
        </w:rPr>
        <w:t>In a democracy</w:t>
      </w:r>
      <w:r w:rsidR="0063516E" w:rsidRPr="00A33E01">
        <w:rPr>
          <w:lang w:val="en-GB"/>
        </w:rPr>
        <w:t xml:space="preserve">, </w:t>
      </w:r>
      <w:r w:rsidR="002037E6" w:rsidRPr="00A33E01">
        <w:rPr>
          <w:lang w:val="en-GB"/>
        </w:rPr>
        <w:t>NGOs</w:t>
      </w:r>
      <w:r w:rsidR="00387E5A" w:rsidRPr="00A33E01">
        <w:rPr>
          <w:lang w:val="en-GB"/>
        </w:rPr>
        <w:t xml:space="preserve"> contribu</w:t>
      </w:r>
      <w:r w:rsidRPr="00A33E01">
        <w:rPr>
          <w:lang w:val="en-GB"/>
        </w:rPr>
        <w:t>te to the political</w:t>
      </w:r>
      <w:r w:rsidR="00387E5A" w:rsidRPr="00A33E01">
        <w:rPr>
          <w:lang w:val="en-GB"/>
        </w:rPr>
        <w:t xml:space="preserve"> </w:t>
      </w:r>
      <w:r w:rsidRPr="00A33E01">
        <w:rPr>
          <w:lang w:val="en-GB"/>
        </w:rPr>
        <w:t xml:space="preserve">debate and </w:t>
      </w:r>
      <w:r w:rsidR="00C167CC">
        <w:rPr>
          <w:lang w:val="en-GB"/>
        </w:rPr>
        <w:t xml:space="preserve">to </w:t>
      </w:r>
      <w:r w:rsidRPr="00A33E01">
        <w:rPr>
          <w:lang w:val="en-GB"/>
        </w:rPr>
        <w:t xml:space="preserve">the development of new </w:t>
      </w:r>
      <w:r w:rsidR="00C167CC">
        <w:rPr>
          <w:lang w:val="en-GB"/>
        </w:rPr>
        <w:t xml:space="preserve">operational and </w:t>
      </w:r>
      <w:r w:rsidR="00C167CC" w:rsidRPr="00C167CC">
        <w:rPr>
          <w:lang w:val="en-GB"/>
        </w:rPr>
        <w:t>policy</w:t>
      </w:r>
      <w:r w:rsidR="00C167CC">
        <w:rPr>
          <w:lang w:val="en-GB"/>
        </w:rPr>
        <w:t xml:space="preserve"> </w:t>
      </w:r>
      <w:r w:rsidR="00C167CC" w:rsidRPr="00C167CC">
        <w:rPr>
          <w:lang w:val="en-GB"/>
        </w:rPr>
        <w:t>provision</w:t>
      </w:r>
      <w:r w:rsidR="00C167CC">
        <w:rPr>
          <w:lang w:val="en-GB"/>
        </w:rPr>
        <w:t>s</w:t>
      </w:r>
      <w:r w:rsidR="001A28B7" w:rsidRPr="00A33E01">
        <w:rPr>
          <w:lang w:val="en-GB"/>
        </w:rPr>
        <w:t>.</w:t>
      </w:r>
      <w:r w:rsidRPr="00A33E01">
        <w:rPr>
          <w:lang w:val="en-GB"/>
        </w:rPr>
        <w:t xml:space="preserve"> </w:t>
      </w:r>
      <w:r w:rsidR="006757E9">
        <w:rPr>
          <w:lang w:val="en-GB"/>
        </w:rPr>
        <w:t>“</w:t>
      </w:r>
      <w:r w:rsidRPr="00A33E01">
        <w:rPr>
          <w:lang w:val="en-GB"/>
        </w:rPr>
        <w:t xml:space="preserve">NGOs should be free to undertake </w:t>
      </w:r>
      <w:r w:rsidR="00C167CC">
        <w:rPr>
          <w:lang w:val="en-GB"/>
        </w:rPr>
        <w:t>...</w:t>
      </w:r>
      <w:r w:rsidRPr="00A33E01">
        <w:rPr>
          <w:lang w:val="en-GB"/>
        </w:rPr>
        <w:t xml:space="preserve"> advocacy on issues of public debate, regardless of whether the position taken is in accord with government policy or requires a change in the law</w:t>
      </w:r>
      <w:r w:rsidR="00546744">
        <w:rPr>
          <w:lang w:val="en-GB"/>
        </w:rPr>
        <w:t>.</w:t>
      </w:r>
      <w:r w:rsidR="006757E9">
        <w:rPr>
          <w:lang w:val="en-GB"/>
        </w:rPr>
        <w:t>”</w:t>
      </w:r>
      <w:r w:rsidR="001A28B7" w:rsidRPr="00A33E01">
        <w:rPr>
          <w:lang w:val="en-GB"/>
        </w:rPr>
        <w:t xml:space="preserve"> (</w:t>
      </w:r>
      <w:r w:rsidR="00C167CC" w:rsidRPr="00A33E01">
        <w:rPr>
          <w:bCs/>
          <w:lang w:val="en-GB"/>
        </w:rPr>
        <w:t>Recommendation</w:t>
      </w:r>
      <w:r w:rsidR="008C7306" w:rsidRPr="00A33E01">
        <w:rPr>
          <w:bCs/>
          <w:lang w:val="en-GB"/>
        </w:rPr>
        <w:t xml:space="preserve"> CM/</w:t>
      </w:r>
      <w:proofErr w:type="gramStart"/>
      <w:r w:rsidR="008C7306" w:rsidRPr="00A33E01">
        <w:rPr>
          <w:bCs/>
          <w:lang w:val="en-GB"/>
        </w:rPr>
        <w:t>Rec(</w:t>
      </w:r>
      <w:proofErr w:type="gramEnd"/>
      <w:r w:rsidR="008C7306" w:rsidRPr="00A33E01">
        <w:rPr>
          <w:bCs/>
          <w:lang w:val="en-GB"/>
        </w:rPr>
        <w:t xml:space="preserve">2007)14 </w:t>
      </w:r>
      <w:r w:rsidRPr="00A33E01">
        <w:rPr>
          <w:bCs/>
          <w:lang w:val="en-GB"/>
        </w:rPr>
        <w:t xml:space="preserve">on the legal </w:t>
      </w:r>
      <w:r w:rsidR="00C96C33" w:rsidRPr="00A33E01">
        <w:rPr>
          <w:bCs/>
          <w:lang w:val="en-GB"/>
        </w:rPr>
        <w:t>status</w:t>
      </w:r>
      <w:r w:rsidRPr="00A33E01">
        <w:rPr>
          <w:bCs/>
          <w:lang w:val="en-GB"/>
        </w:rPr>
        <w:t xml:space="preserve"> of</w:t>
      </w:r>
      <w:r w:rsidR="008C7306" w:rsidRPr="00A33E01">
        <w:rPr>
          <w:bCs/>
          <w:lang w:val="en-GB"/>
        </w:rPr>
        <w:t xml:space="preserve"> </w:t>
      </w:r>
      <w:r w:rsidR="002037E6" w:rsidRPr="00A33E01">
        <w:rPr>
          <w:bCs/>
          <w:lang w:val="en-GB"/>
        </w:rPr>
        <w:t>NGOs</w:t>
      </w:r>
      <w:r w:rsidR="00C167CC">
        <w:rPr>
          <w:bCs/>
          <w:lang w:val="en-GB"/>
        </w:rPr>
        <w:t>,</w:t>
      </w:r>
      <w:r w:rsidR="00C167CC" w:rsidRPr="00C167CC">
        <w:rPr>
          <w:lang w:val="en-GB"/>
        </w:rPr>
        <w:t xml:space="preserve"> </w:t>
      </w:r>
      <w:r w:rsidR="00C167CC">
        <w:rPr>
          <w:lang w:val="en-GB"/>
        </w:rPr>
        <w:t>para</w:t>
      </w:r>
      <w:r w:rsidR="00EB14EB">
        <w:rPr>
          <w:lang w:val="en-GB"/>
        </w:rPr>
        <w:t>graph</w:t>
      </w:r>
      <w:r w:rsidR="00C167CC" w:rsidRPr="00A33E01">
        <w:rPr>
          <w:lang w:val="en-GB"/>
        </w:rPr>
        <w:t xml:space="preserve"> 12</w:t>
      </w:r>
      <w:r w:rsidR="001A28B7" w:rsidRPr="00A33E01">
        <w:rPr>
          <w:lang w:val="en-GB"/>
        </w:rPr>
        <w:t>)</w:t>
      </w:r>
    </w:p>
    <w:p w:rsidR="000616B2" w:rsidRPr="00BD6F2E" w:rsidRDefault="00C96C33" w:rsidP="0054674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0616B2" w:rsidRPr="00BD6F2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activities of </w:t>
      </w:r>
      <w:r w:rsidR="002037E6">
        <w:rPr>
          <w:rFonts w:ascii="Times New Roman" w:hAnsi="Times New Roman" w:cs="Times New Roman"/>
          <w:sz w:val="24"/>
          <w:szCs w:val="24"/>
          <w:lang w:val="en-GB"/>
        </w:rPr>
        <w:t>NGOs</w:t>
      </w:r>
      <w:r w:rsidR="000616B2" w:rsidRPr="00BD6F2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a </w:t>
      </w:r>
      <w:r w:rsidRPr="00C96C33">
        <w:rPr>
          <w:rFonts w:ascii="Times New Roman" w:hAnsi="Times New Roman" w:cs="Times New Roman"/>
          <w:sz w:val="24"/>
          <w:szCs w:val="24"/>
          <w:lang w:val="en-US"/>
        </w:rPr>
        <w:t>democracy</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require</w:t>
      </w:r>
      <w:r>
        <w:rPr>
          <w:rFonts w:ascii="Times New Roman" w:hAnsi="Times New Roman" w:cs="Times New Roman"/>
          <w:sz w:val="24"/>
          <w:szCs w:val="24"/>
          <w:lang w:val="en-GB"/>
        </w:rPr>
        <w:t xml:space="preserve"> a </w:t>
      </w:r>
      <w:r w:rsidR="00546744">
        <w:rPr>
          <w:rFonts w:ascii="Times New Roman" w:hAnsi="Times New Roman" w:cs="Times New Roman"/>
          <w:sz w:val="24"/>
          <w:szCs w:val="24"/>
          <w:lang w:val="en-GB"/>
        </w:rPr>
        <w:t xml:space="preserve">meaningful </w:t>
      </w:r>
      <w:r>
        <w:rPr>
          <w:rFonts w:ascii="Times New Roman" w:hAnsi="Times New Roman" w:cs="Times New Roman"/>
          <w:sz w:val="24"/>
          <w:szCs w:val="24"/>
          <w:lang w:val="en-GB"/>
        </w:rPr>
        <w:t xml:space="preserve">degree of independence and the </w:t>
      </w:r>
      <w:r w:rsidRPr="00C96C33">
        <w:rPr>
          <w:rFonts w:ascii="Times New Roman" w:hAnsi="Times New Roman" w:cs="Times New Roman"/>
          <w:bCs/>
          <w:sz w:val="24"/>
          <w:szCs w:val="24"/>
          <w:lang w:val="en-GB"/>
        </w:rPr>
        <w:t>possibility</w:t>
      </w:r>
      <w:r>
        <w:rPr>
          <w:rFonts w:ascii="Times New Roman" w:hAnsi="Times New Roman" w:cs="Times New Roman"/>
          <w:sz w:val="24"/>
          <w:szCs w:val="24"/>
          <w:lang w:val="en-GB"/>
        </w:rPr>
        <w:t xml:space="preserve"> of taking action in</w:t>
      </w:r>
      <w:r w:rsidRPr="00C96C33">
        <w:rPr>
          <w:rFonts w:ascii="Times New Roman" w:hAnsi="Times New Roman" w:cs="Times New Roman"/>
          <w:sz w:val="24"/>
          <w:szCs w:val="24"/>
          <w:lang w:val="en-GB"/>
        </w:rPr>
        <w:t xml:space="preserve"> the field of public policies</w:t>
      </w:r>
      <w:r>
        <w:rPr>
          <w:rFonts w:ascii="Times New Roman" w:hAnsi="Times New Roman" w:cs="Times New Roman"/>
          <w:sz w:val="24"/>
          <w:szCs w:val="24"/>
          <w:lang w:val="en-GB"/>
        </w:rPr>
        <w:t>. Do these</w:t>
      </w:r>
      <w:r w:rsidR="000616B2" w:rsidRPr="00BD6F2E">
        <w:rPr>
          <w:rFonts w:ascii="Times New Roman" w:hAnsi="Times New Roman" w:cs="Times New Roman"/>
          <w:sz w:val="24"/>
          <w:szCs w:val="24"/>
          <w:lang w:val="en-GB"/>
        </w:rPr>
        <w:t xml:space="preserve"> </w:t>
      </w:r>
      <w:r>
        <w:rPr>
          <w:rFonts w:ascii="Times New Roman" w:hAnsi="Times New Roman" w:cs="Times New Roman"/>
          <w:sz w:val="24"/>
          <w:szCs w:val="24"/>
          <w:lang w:val="en-GB"/>
        </w:rPr>
        <w:t>activities lead to</w:t>
      </w:r>
      <w:r w:rsidRPr="008774ED">
        <w:rPr>
          <w:lang w:val="en-GB"/>
        </w:rPr>
        <w:t xml:space="preserve"> the </w:t>
      </w:r>
      <w:r w:rsidRPr="00C96C33">
        <w:rPr>
          <w:rFonts w:ascii="Times New Roman" w:hAnsi="Times New Roman" w:cs="Times New Roman"/>
          <w:sz w:val="24"/>
          <w:szCs w:val="24"/>
          <w:lang w:val="en-GB"/>
        </w:rPr>
        <w:t>assumption of power by</w:t>
      </w:r>
      <w:r>
        <w:rPr>
          <w:rFonts w:ascii="Times New Roman" w:hAnsi="Times New Roman" w:cs="Times New Roman"/>
          <w:sz w:val="24"/>
          <w:szCs w:val="24"/>
          <w:lang w:val="en-GB"/>
        </w:rPr>
        <w:t xml:space="preserve"> </w:t>
      </w:r>
      <w:r w:rsidR="002037E6">
        <w:rPr>
          <w:rFonts w:ascii="Times New Roman" w:hAnsi="Times New Roman" w:cs="Times New Roman"/>
          <w:sz w:val="24"/>
          <w:szCs w:val="24"/>
          <w:lang w:val="en-GB"/>
        </w:rPr>
        <w:t>NGOs</w:t>
      </w:r>
      <w:r w:rsidR="000616B2" w:rsidRPr="00BD6F2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they a threat to </w:t>
      </w:r>
      <w:r w:rsidR="000616B2" w:rsidRPr="00BD6F2E">
        <w:rPr>
          <w:rFonts w:ascii="Times New Roman" w:hAnsi="Times New Roman" w:cs="Times New Roman"/>
          <w:sz w:val="24"/>
          <w:szCs w:val="24"/>
          <w:lang w:val="en-GB"/>
        </w:rPr>
        <w:t>public</w:t>
      </w:r>
      <w:r>
        <w:rPr>
          <w:rFonts w:ascii="Times New Roman" w:hAnsi="Times New Roman" w:cs="Times New Roman"/>
          <w:sz w:val="24"/>
          <w:szCs w:val="24"/>
          <w:lang w:val="en-GB"/>
        </w:rPr>
        <w:t xml:space="preserve"> order</w:t>
      </w:r>
      <w:r w:rsidR="000616B2" w:rsidRPr="00BD6F2E">
        <w:rPr>
          <w:rFonts w:ascii="Times New Roman" w:hAnsi="Times New Roman" w:cs="Times New Roman"/>
          <w:sz w:val="24"/>
          <w:szCs w:val="24"/>
          <w:lang w:val="en-GB"/>
        </w:rPr>
        <w:t>?</w:t>
      </w:r>
    </w:p>
    <w:p w:rsidR="00141AFD" w:rsidRPr="00BD6F2E" w:rsidRDefault="00141AFD" w:rsidP="00546744">
      <w:pPr>
        <w:spacing w:line="240" w:lineRule="auto"/>
        <w:rPr>
          <w:rFonts w:ascii="Times New Roman" w:hAnsi="Times New Roman" w:cs="Times New Roman"/>
          <w:sz w:val="24"/>
          <w:szCs w:val="24"/>
          <w:lang w:val="en-GB"/>
        </w:rPr>
      </w:pPr>
    </w:p>
    <w:p w:rsidR="000616B2" w:rsidRPr="00BD6F2E" w:rsidRDefault="002037E6" w:rsidP="00546744">
      <w:pPr>
        <w:spacing w:line="240" w:lineRule="auto"/>
        <w:jc w:val="both"/>
        <w:rPr>
          <w:iCs/>
          <w:lang w:val="en-GB"/>
        </w:rPr>
      </w:pPr>
      <w:r w:rsidRPr="008774ED">
        <w:rPr>
          <w:rFonts w:ascii="Times New Roman" w:hAnsi="Times New Roman" w:cs="Times New Roman"/>
          <w:sz w:val="24"/>
          <w:szCs w:val="24"/>
          <w:lang w:val="en-GB" w:eastAsia="en-GB"/>
        </w:rPr>
        <w:lastRenderedPageBreak/>
        <w:t>The Expert Council on NGO Law</w:t>
      </w:r>
      <w:r w:rsidRPr="00BD6F2E">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recomme</w:t>
      </w:r>
      <w:r w:rsidR="007B29F5" w:rsidRPr="00BD6F2E">
        <w:rPr>
          <w:rFonts w:ascii="Times New Roman" w:hAnsi="Times New Roman" w:cs="Times New Roman"/>
          <w:iCs/>
          <w:sz w:val="24"/>
          <w:szCs w:val="24"/>
          <w:lang w:val="en-GB"/>
        </w:rPr>
        <w:t>nd</w:t>
      </w:r>
      <w:r>
        <w:rPr>
          <w:rFonts w:ascii="Times New Roman" w:hAnsi="Times New Roman" w:cs="Times New Roman"/>
          <w:iCs/>
          <w:sz w:val="24"/>
          <w:szCs w:val="24"/>
          <w:lang w:val="en-GB"/>
        </w:rPr>
        <w:t>s</w:t>
      </w:r>
      <w:r w:rsidR="007B29F5" w:rsidRPr="00BD6F2E">
        <w:rPr>
          <w:rFonts w:ascii="Times New Roman" w:hAnsi="Times New Roman" w:cs="Times New Roman"/>
          <w:iCs/>
          <w:sz w:val="24"/>
          <w:szCs w:val="24"/>
          <w:lang w:val="en-GB"/>
        </w:rPr>
        <w:t xml:space="preserve"> distingu</w:t>
      </w:r>
      <w:r>
        <w:rPr>
          <w:rFonts w:ascii="Times New Roman" w:hAnsi="Times New Roman" w:cs="Times New Roman"/>
          <w:iCs/>
          <w:sz w:val="24"/>
          <w:szCs w:val="24"/>
          <w:lang w:val="en-GB"/>
        </w:rPr>
        <w:t xml:space="preserve">ishing </w:t>
      </w:r>
      <w:r w:rsidRPr="002037E6">
        <w:rPr>
          <w:rFonts w:ascii="Times New Roman" w:hAnsi="Times New Roman" w:cs="Times New Roman"/>
          <w:iCs/>
          <w:sz w:val="24"/>
          <w:szCs w:val="24"/>
          <w:lang w:val="en-GB"/>
        </w:rPr>
        <w:t>between</w:t>
      </w:r>
      <w:r>
        <w:rPr>
          <w:rFonts w:ascii="Times New Roman" w:hAnsi="Times New Roman" w:cs="Times New Roman"/>
          <w:iCs/>
          <w:sz w:val="24"/>
          <w:szCs w:val="24"/>
          <w:lang w:val="en-GB"/>
        </w:rPr>
        <w:t xml:space="preserve"> two</w:t>
      </w:r>
      <w:r w:rsidR="007B29F5" w:rsidRPr="00BD6F2E">
        <w:rPr>
          <w:rFonts w:ascii="Times New Roman" w:hAnsi="Times New Roman" w:cs="Times New Roman"/>
          <w:iCs/>
          <w:sz w:val="24"/>
          <w:szCs w:val="24"/>
          <w:lang w:val="en-GB"/>
        </w:rPr>
        <w:t xml:space="preserve"> dimensions </w:t>
      </w:r>
      <w:r>
        <w:rPr>
          <w:rFonts w:ascii="Times New Roman" w:hAnsi="Times New Roman" w:cs="Times New Roman"/>
          <w:iCs/>
          <w:sz w:val="24"/>
          <w:szCs w:val="24"/>
          <w:lang w:val="en-GB"/>
        </w:rPr>
        <w:t xml:space="preserve">of </w:t>
      </w:r>
      <w:r w:rsidRPr="002037E6">
        <w:rPr>
          <w:rFonts w:ascii="Times New Roman" w:hAnsi="Times New Roman" w:cs="Times New Roman"/>
          <w:iCs/>
          <w:sz w:val="24"/>
          <w:szCs w:val="24"/>
          <w:lang w:val="en-GB"/>
        </w:rPr>
        <w:t>political</w:t>
      </w:r>
      <w:r>
        <w:rPr>
          <w:rFonts w:ascii="Times New Roman" w:hAnsi="Times New Roman" w:cs="Times New Roman"/>
          <w:iCs/>
          <w:sz w:val="24"/>
          <w:szCs w:val="24"/>
          <w:lang w:val="en-GB"/>
        </w:rPr>
        <w:t xml:space="preserve"> </w:t>
      </w:r>
      <w:r w:rsidR="007B29F5" w:rsidRPr="00BD6F2E">
        <w:rPr>
          <w:rFonts w:ascii="Times New Roman" w:hAnsi="Times New Roman" w:cs="Times New Roman"/>
          <w:iCs/>
          <w:sz w:val="24"/>
          <w:szCs w:val="24"/>
          <w:lang w:val="en-GB"/>
        </w:rPr>
        <w:t xml:space="preserve">engagement </w:t>
      </w:r>
      <w:r>
        <w:rPr>
          <w:rFonts w:ascii="Times New Roman" w:hAnsi="Times New Roman" w:cs="Times New Roman"/>
          <w:iCs/>
          <w:sz w:val="24"/>
          <w:szCs w:val="24"/>
          <w:lang w:val="en-GB"/>
        </w:rPr>
        <w:t>of</w:t>
      </w:r>
      <w:r w:rsidR="007B29F5" w:rsidRPr="00BD6F2E">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NGOs</w:t>
      </w:r>
      <w:r w:rsidR="00C12701">
        <w:rPr>
          <w:rStyle w:val="Appelnotedebasdep"/>
          <w:rFonts w:ascii="Times New Roman" w:hAnsi="Times New Roman" w:cs="Times New Roman"/>
          <w:iCs/>
          <w:sz w:val="24"/>
          <w:szCs w:val="24"/>
          <w:lang w:val="en-GB"/>
        </w:rPr>
        <w:footnoteReference w:id="1"/>
      </w:r>
      <w:r w:rsidR="00BD6F2E">
        <w:rPr>
          <w:rFonts w:ascii="Times New Roman" w:hAnsi="Times New Roman" w:cs="Times New Roman"/>
          <w:iCs/>
          <w:sz w:val="24"/>
          <w:szCs w:val="24"/>
          <w:lang w:val="en-GB"/>
        </w:rPr>
        <w:t>:</w:t>
      </w:r>
      <w:r w:rsidR="007B29F5" w:rsidRPr="00BD6F2E">
        <w:rPr>
          <w:rFonts w:ascii="Times New Roman" w:hAnsi="Times New Roman" w:cs="Times New Roman"/>
          <w:iCs/>
          <w:sz w:val="24"/>
          <w:szCs w:val="24"/>
          <w:lang w:val="en-GB"/>
        </w:rPr>
        <w:t xml:space="preserve"> </w:t>
      </w:r>
      <w:r w:rsidR="006757E9">
        <w:rPr>
          <w:rFonts w:ascii="Times New Roman" w:hAnsi="Times New Roman" w:cs="Times New Roman"/>
          <w:iCs/>
          <w:sz w:val="24"/>
          <w:szCs w:val="24"/>
          <w:lang w:val="en-GB"/>
        </w:rPr>
        <w:t>“</w:t>
      </w:r>
      <w:r w:rsidRPr="002037E6">
        <w:rPr>
          <w:rFonts w:ascii="Times New Roman" w:hAnsi="Times New Roman" w:cs="Times New Roman"/>
          <w:iCs/>
          <w:sz w:val="24"/>
          <w:szCs w:val="24"/>
          <w:lang w:val="en-GB"/>
        </w:rPr>
        <w:t>political</w:t>
      </w:r>
      <w:r>
        <w:rPr>
          <w:rFonts w:ascii="Times New Roman" w:hAnsi="Times New Roman" w:cs="Times New Roman"/>
          <w:iCs/>
          <w:sz w:val="24"/>
          <w:szCs w:val="24"/>
          <w:lang w:val="en-GB"/>
        </w:rPr>
        <w:t xml:space="preserve"> activities</w:t>
      </w:r>
      <w:r w:rsidR="006757E9">
        <w:rPr>
          <w:rFonts w:ascii="Times New Roman" w:hAnsi="Times New Roman" w:cs="Times New Roman"/>
          <w:iCs/>
          <w:sz w:val="24"/>
          <w:szCs w:val="24"/>
          <w:lang w:val="en-GB"/>
        </w:rPr>
        <w:t>”</w:t>
      </w:r>
      <w:r>
        <w:rPr>
          <w:rFonts w:ascii="Times New Roman" w:hAnsi="Times New Roman" w:cs="Times New Roman"/>
          <w:iCs/>
          <w:sz w:val="24"/>
          <w:szCs w:val="24"/>
          <w:lang w:val="en-GB"/>
        </w:rPr>
        <w:t xml:space="preserve"> in</w:t>
      </w:r>
      <w:r w:rsidR="007B29F5" w:rsidRPr="00BD6F2E">
        <w:rPr>
          <w:rFonts w:ascii="Times New Roman" w:hAnsi="Times New Roman" w:cs="Times New Roman"/>
          <w:iCs/>
          <w:sz w:val="24"/>
          <w:szCs w:val="24"/>
          <w:lang w:val="en-GB"/>
        </w:rPr>
        <w:t xml:space="preserve"> term</w:t>
      </w:r>
      <w:r>
        <w:rPr>
          <w:rFonts w:ascii="Times New Roman" w:hAnsi="Times New Roman" w:cs="Times New Roman"/>
          <w:iCs/>
          <w:sz w:val="24"/>
          <w:szCs w:val="24"/>
          <w:lang w:val="en-GB"/>
        </w:rPr>
        <w:t xml:space="preserve">s of </w:t>
      </w:r>
      <w:r w:rsidR="00823219">
        <w:rPr>
          <w:rFonts w:ascii="Times New Roman" w:hAnsi="Times New Roman" w:cs="Times New Roman"/>
          <w:iCs/>
          <w:sz w:val="24"/>
          <w:szCs w:val="24"/>
          <w:lang w:val="en-GB"/>
        </w:rPr>
        <w:t xml:space="preserve">the </w:t>
      </w:r>
      <w:r w:rsidRPr="00BD6F2E">
        <w:rPr>
          <w:rFonts w:ascii="Times New Roman" w:hAnsi="Times New Roman" w:cs="Times New Roman"/>
          <w:iCs/>
          <w:sz w:val="24"/>
          <w:szCs w:val="24"/>
          <w:lang w:val="en-GB"/>
        </w:rPr>
        <w:t xml:space="preserve">direct </w:t>
      </w:r>
      <w:r w:rsidR="007B29F5" w:rsidRPr="00BD6F2E">
        <w:rPr>
          <w:rFonts w:ascii="Times New Roman" w:hAnsi="Times New Roman" w:cs="Times New Roman"/>
          <w:iCs/>
          <w:sz w:val="24"/>
          <w:szCs w:val="24"/>
          <w:lang w:val="en-GB"/>
        </w:rPr>
        <w:t xml:space="preserve">engagement </w:t>
      </w:r>
      <w:r>
        <w:rPr>
          <w:rFonts w:ascii="Times New Roman" w:hAnsi="Times New Roman" w:cs="Times New Roman"/>
          <w:iCs/>
          <w:sz w:val="24"/>
          <w:szCs w:val="24"/>
          <w:lang w:val="en-GB"/>
        </w:rPr>
        <w:t>of</w:t>
      </w:r>
      <w:r w:rsidR="007B29F5" w:rsidRPr="00BD6F2E">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NGOs</w:t>
      </w:r>
      <w:r w:rsidR="007B29F5" w:rsidRPr="00BD6F2E">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 xml:space="preserve">in the </w:t>
      </w:r>
      <w:r w:rsidRPr="002037E6">
        <w:rPr>
          <w:rFonts w:ascii="Times New Roman" w:hAnsi="Times New Roman" w:cs="Times New Roman"/>
          <w:iCs/>
          <w:sz w:val="24"/>
          <w:szCs w:val="24"/>
          <w:lang w:val="en-GB"/>
        </w:rPr>
        <w:t>political</w:t>
      </w:r>
      <w:r>
        <w:rPr>
          <w:rFonts w:ascii="Times New Roman" w:hAnsi="Times New Roman" w:cs="Times New Roman"/>
          <w:iCs/>
          <w:sz w:val="24"/>
          <w:szCs w:val="24"/>
          <w:lang w:val="en-GB"/>
        </w:rPr>
        <w:t xml:space="preserve"> arena, such as the </w:t>
      </w:r>
      <w:r w:rsidRPr="002037E6">
        <w:rPr>
          <w:rFonts w:ascii="Times New Roman" w:hAnsi="Times New Roman" w:cs="Times New Roman"/>
          <w:iCs/>
          <w:sz w:val="24"/>
          <w:szCs w:val="24"/>
          <w:lang w:val="en-GB"/>
        </w:rPr>
        <w:t>nomination of candidates</w:t>
      </w:r>
      <w:r w:rsidR="00A33E01">
        <w:rPr>
          <w:rFonts w:ascii="Times New Roman" w:hAnsi="Times New Roman" w:cs="Times New Roman"/>
          <w:iCs/>
          <w:sz w:val="24"/>
          <w:szCs w:val="24"/>
          <w:lang w:val="en-GB"/>
        </w:rPr>
        <w:t xml:space="preserve">, </w:t>
      </w:r>
      <w:r w:rsidR="00A33E01" w:rsidRPr="00A33E01">
        <w:rPr>
          <w:rFonts w:ascii="Times New Roman" w:hAnsi="Times New Roman" w:cs="Times New Roman"/>
          <w:iCs/>
          <w:sz w:val="24"/>
          <w:szCs w:val="24"/>
          <w:lang w:val="en-GB"/>
        </w:rPr>
        <w:t>financial</w:t>
      </w:r>
      <w:r w:rsidR="00A33E01">
        <w:rPr>
          <w:rFonts w:ascii="Times New Roman" w:hAnsi="Times New Roman" w:cs="Times New Roman"/>
          <w:iCs/>
          <w:sz w:val="24"/>
          <w:szCs w:val="24"/>
          <w:lang w:val="en-GB"/>
        </w:rPr>
        <w:t xml:space="preserve"> support for </w:t>
      </w:r>
      <w:r w:rsidR="00A33E01" w:rsidRPr="00A33E01">
        <w:rPr>
          <w:rFonts w:ascii="Times New Roman" w:hAnsi="Times New Roman" w:cs="Times New Roman"/>
          <w:iCs/>
          <w:sz w:val="24"/>
          <w:szCs w:val="24"/>
          <w:lang w:val="en-GB"/>
        </w:rPr>
        <w:t>political</w:t>
      </w:r>
      <w:r w:rsidR="00232E2A" w:rsidRPr="00BD6F2E">
        <w:rPr>
          <w:rFonts w:ascii="Times New Roman" w:hAnsi="Times New Roman" w:cs="Times New Roman"/>
          <w:iCs/>
          <w:sz w:val="24"/>
          <w:szCs w:val="24"/>
          <w:lang w:val="en-GB"/>
        </w:rPr>
        <w:t xml:space="preserve"> parti</w:t>
      </w:r>
      <w:r w:rsidR="00A33E01">
        <w:rPr>
          <w:rFonts w:ascii="Times New Roman" w:hAnsi="Times New Roman" w:cs="Times New Roman"/>
          <w:iCs/>
          <w:sz w:val="24"/>
          <w:szCs w:val="24"/>
          <w:lang w:val="en-GB"/>
        </w:rPr>
        <w:t>e</w:t>
      </w:r>
      <w:r w:rsidR="00232E2A" w:rsidRPr="00BD6F2E">
        <w:rPr>
          <w:rFonts w:ascii="Times New Roman" w:hAnsi="Times New Roman" w:cs="Times New Roman"/>
          <w:iCs/>
          <w:sz w:val="24"/>
          <w:szCs w:val="24"/>
          <w:lang w:val="en-GB"/>
        </w:rPr>
        <w:t xml:space="preserve">s </w:t>
      </w:r>
      <w:r w:rsidR="00A33E01">
        <w:rPr>
          <w:rFonts w:ascii="Times New Roman" w:hAnsi="Times New Roman" w:cs="Times New Roman"/>
          <w:iCs/>
          <w:sz w:val="24"/>
          <w:szCs w:val="24"/>
          <w:lang w:val="en-GB"/>
        </w:rPr>
        <w:t>and</w:t>
      </w:r>
      <w:r w:rsidR="00232E2A" w:rsidRPr="00BD6F2E">
        <w:rPr>
          <w:rFonts w:ascii="Times New Roman" w:hAnsi="Times New Roman" w:cs="Times New Roman"/>
          <w:iCs/>
          <w:sz w:val="24"/>
          <w:szCs w:val="24"/>
          <w:lang w:val="en-GB"/>
        </w:rPr>
        <w:t xml:space="preserve"> candidat</w:t>
      </w:r>
      <w:r w:rsidR="00A33E01">
        <w:rPr>
          <w:rFonts w:ascii="Times New Roman" w:hAnsi="Times New Roman" w:cs="Times New Roman"/>
          <w:iCs/>
          <w:sz w:val="24"/>
          <w:szCs w:val="24"/>
          <w:lang w:val="en-GB"/>
        </w:rPr>
        <w:t>e</w:t>
      </w:r>
      <w:r w:rsidR="00232E2A" w:rsidRPr="00BD6F2E">
        <w:rPr>
          <w:rFonts w:ascii="Times New Roman" w:hAnsi="Times New Roman" w:cs="Times New Roman"/>
          <w:iCs/>
          <w:sz w:val="24"/>
          <w:szCs w:val="24"/>
          <w:lang w:val="en-GB"/>
        </w:rPr>
        <w:t xml:space="preserve">s </w:t>
      </w:r>
      <w:r w:rsidR="00A33E01">
        <w:rPr>
          <w:rFonts w:ascii="Times New Roman" w:hAnsi="Times New Roman" w:cs="Times New Roman"/>
          <w:iCs/>
          <w:sz w:val="24"/>
          <w:szCs w:val="24"/>
          <w:lang w:val="en-GB"/>
        </w:rPr>
        <w:t>in e</w:t>
      </w:r>
      <w:r w:rsidR="00232E2A" w:rsidRPr="00BD6F2E">
        <w:rPr>
          <w:rFonts w:ascii="Times New Roman" w:hAnsi="Times New Roman" w:cs="Times New Roman"/>
          <w:iCs/>
          <w:sz w:val="24"/>
          <w:szCs w:val="24"/>
          <w:lang w:val="en-GB"/>
        </w:rPr>
        <w:t>lections</w:t>
      </w:r>
      <w:r w:rsidR="00202926">
        <w:rPr>
          <w:rFonts w:ascii="Times New Roman" w:hAnsi="Times New Roman" w:cs="Times New Roman"/>
          <w:iCs/>
          <w:sz w:val="24"/>
          <w:szCs w:val="24"/>
          <w:lang w:val="en-GB"/>
        </w:rPr>
        <w:t>;</w:t>
      </w:r>
      <w:r w:rsidR="00A33E01">
        <w:rPr>
          <w:rFonts w:ascii="Times New Roman" w:hAnsi="Times New Roman" w:cs="Times New Roman"/>
          <w:iCs/>
          <w:sz w:val="24"/>
          <w:szCs w:val="24"/>
          <w:lang w:val="en-GB"/>
        </w:rPr>
        <w:t xml:space="preserve"> and </w:t>
      </w:r>
      <w:r w:rsidR="006757E9">
        <w:rPr>
          <w:rFonts w:ascii="Times New Roman" w:hAnsi="Times New Roman" w:cs="Times New Roman"/>
          <w:iCs/>
          <w:sz w:val="24"/>
          <w:szCs w:val="24"/>
          <w:lang w:val="en-GB"/>
        </w:rPr>
        <w:t>“</w:t>
      </w:r>
      <w:r w:rsidR="00A33E01">
        <w:rPr>
          <w:rFonts w:ascii="Times New Roman" w:hAnsi="Times New Roman" w:cs="Times New Roman"/>
          <w:iCs/>
          <w:sz w:val="24"/>
          <w:szCs w:val="24"/>
          <w:lang w:val="en-GB"/>
        </w:rPr>
        <w:t xml:space="preserve">public </w:t>
      </w:r>
      <w:r w:rsidR="00A33E01" w:rsidRPr="00A33E01">
        <w:rPr>
          <w:rFonts w:ascii="Times New Roman" w:hAnsi="Times New Roman" w:cs="Times New Roman"/>
          <w:iCs/>
          <w:sz w:val="24"/>
          <w:szCs w:val="24"/>
          <w:lang w:val="en-GB"/>
        </w:rPr>
        <w:t>policy</w:t>
      </w:r>
      <w:r w:rsidR="00A33E01">
        <w:rPr>
          <w:rFonts w:ascii="Times New Roman" w:hAnsi="Times New Roman" w:cs="Times New Roman"/>
          <w:iCs/>
          <w:sz w:val="24"/>
          <w:szCs w:val="24"/>
          <w:lang w:val="en-GB"/>
        </w:rPr>
        <w:t xml:space="preserve"> activities</w:t>
      </w:r>
      <w:r w:rsidR="006757E9">
        <w:rPr>
          <w:rFonts w:ascii="Times New Roman" w:hAnsi="Times New Roman" w:cs="Times New Roman"/>
          <w:iCs/>
          <w:sz w:val="24"/>
          <w:szCs w:val="24"/>
          <w:lang w:val="en-GB"/>
        </w:rPr>
        <w:t>”</w:t>
      </w:r>
      <w:r w:rsidR="00A33E01">
        <w:rPr>
          <w:rFonts w:ascii="Times New Roman" w:hAnsi="Times New Roman" w:cs="Times New Roman"/>
          <w:iCs/>
          <w:sz w:val="24"/>
          <w:szCs w:val="24"/>
          <w:lang w:val="en-GB"/>
        </w:rPr>
        <w:t xml:space="preserve"> </w:t>
      </w:r>
      <w:r w:rsidR="006757E9">
        <w:rPr>
          <w:rFonts w:ascii="Times New Roman" w:hAnsi="Times New Roman" w:cs="Times New Roman"/>
          <w:iCs/>
          <w:sz w:val="24"/>
          <w:szCs w:val="24"/>
          <w:lang w:val="en-GB"/>
        </w:rPr>
        <w:t>in terms of</w:t>
      </w:r>
      <w:r w:rsidR="00A33E01">
        <w:rPr>
          <w:rFonts w:ascii="Times New Roman" w:hAnsi="Times New Roman" w:cs="Times New Roman"/>
          <w:iCs/>
          <w:sz w:val="24"/>
          <w:szCs w:val="24"/>
          <w:lang w:val="en-GB"/>
        </w:rPr>
        <w:t xml:space="preserve"> </w:t>
      </w:r>
      <w:r w:rsidR="00232E2A" w:rsidRPr="00BD6F2E">
        <w:rPr>
          <w:rFonts w:ascii="Times New Roman" w:hAnsi="Times New Roman" w:cs="Times New Roman"/>
          <w:iCs/>
          <w:sz w:val="24"/>
          <w:szCs w:val="24"/>
          <w:lang w:val="en-GB"/>
        </w:rPr>
        <w:t>influenc</w:t>
      </w:r>
      <w:r w:rsidR="00A33E01">
        <w:rPr>
          <w:rFonts w:ascii="Times New Roman" w:hAnsi="Times New Roman" w:cs="Times New Roman"/>
          <w:iCs/>
          <w:sz w:val="24"/>
          <w:szCs w:val="24"/>
          <w:lang w:val="en-GB"/>
        </w:rPr>
        <w:t xml:space="preserve">ing </w:t>
      </w:r>
      <w:r w:rsidR="00232E2A" w:rsidRPr="00BD6F2E">
        <w:rPr>
          <w:rFonts w:ascii="Times New Roman" w:hAnsi="Times New Roman" w:cs="Times New Roman"/>
          <w:iCs/>
          <w:sz w:val="24"/>
          <w:szCs w:val="24"/>
          <w:lang w:val="en-GB"/>
        </w:rPr>
        <w:t>l</w:t>
      </w:r>
      <w:r w:rsidR="00A33E01">
        <w:rPr>
          <w:rFonts w:ascii="Times New Roman" w:hAnsi="Times New Roman" w:cs="Times New Roman"/>
          <w:iCs/>
          <w:sz w:val="24"/>
          <w:szCs w:val="24"/>
          <w:lang w:val="en-GB"/>
        </w:rPr>
        <w:t>e</w:t>
      </w:r>
      <w:r w:rsidR="00232E2A" w:rsidRPr="00BD6F2E">
        <w:rPr>
          <w:rFonts w:ascii="Times New Roman" w:hAnsi="Times New Roman" w:cs="Times New Roman"/>
          <w:iCs/>
          <w:sz w:val="24"/>
          <w:szCs w:val="24"/>
          <w:lang w:val="en-GB"/>
        </w:rPr>
        <w:t>gislation, engag</w:t>
      </w:r>
      <w:r w:rsidR="00A33E01">
        <w:rPr>
          <w:rFonts w:ascii="Times New Roman" w:hAnsi="Times New Roman" w:cs="Times New Roman"/>
          <w:iCs/>
          <w:sz w:val="24"/>
          <w:szCs w:val="24"/>
          <w:lang w:val="en-GB"/>
        </w:rPr>
        <w:t xml:space="preserve">ing in the </w:t>
      </w:r>
      <w:r w:rsidR="00A33E01" w:rsidRPr="00A33E01">
        <w:rPr>
          <w:rFonts w:ascii="Times New Roman" w:hAnsi="Times New Roman" w:cs="Times New Roman"/>
          <w:iCs/>
          <w:sz w:val="24"/>
          <w:szCs w:val="24"/>
          <w:lang w:val="en-GB"/>
        </w:rPr>
        <w:t>decision</w:t>
      </w:r>
      <w:r w:rsidR="00A33E01">
        <w:rPr>
          <w:rFonts w:ascii="Times New Roman" w:hAnsi="Times New Roman" w:cs="Times New Roman"/>
          <w:iCs/>
          <w:sz w:val="24"/>
          <w:szCs w:val="24"/>
          <w:lang w:val="en-GB"/>
        </w:rPr>
        <w:t>-making</w:t>
      </w:r>
      <w:r w:rsidR="00232E2A" w:rsidRPr="00BD6F2E">
        <w:rPr>
          <w:rFonts w:ascii="Times New Roman" w:hAnsi="Times New Roman" w:cs="Times New Roman"/>
          <w:iCs/>
          <w:sz w:val="24"/>
          <w:szCs w:val="24"/>
          <w:lang w:val="en-GB"/>
        </w:rPr>
        <w:t xml:space="preserve"> process, participati</w:t>
      </w:r>
      <w:r w:rsidR="00A33E01">
        <w:rPr>
          <w:rFonts w:ascii="Times New Roman" w:hAnsi="Times New Roman" w:cs="Times New Roman"/>
          <w:iCs/>
          <w:sz w:val="24"/>
          <w:szCs w:val="24"/>
          <w:lang w:val="en-GB"/>
        </w:rPr>
        <w:t>ng in public</w:t>
      </w:r>
      <w:r w:rsidR="00232E2A" w:rsidRPr="00BD6F2E">
        <w:rPr>
          <w:rFonts w:ascii="Times New Roman" w:hAnsi="Times New Roman" w:cs="Times New Roman"/>
          <w:iCs/>
          <w:sz w:val="24"/>
          <w:szCs w:val="24"/>
          <w:lang w:val="en-GB"/>
        </w:rPr>
        <w:t xml:space="preserve"> affairs, </w:t>
      </w:r>
      <w:r w:rsidR="00A33E01">
        <w:rPr>
          <w:rFonts w:ascii="Times New Roman" w:hAnsi="Times New Roman" w:cs="Times New Roman"/>
          <w:iCs/>
          <w:sz w:val="24"/>
          <w:szCs w:val="24"/>
          <w:lang w:val="en-GB"/>
        </w:rPr>
        <w:t xml:space="preserve">criticising </w:t>
      </w:r>
      <w:r w:rsidR="009F4D7E">
        <w:rPr>
          <w:rFonts w:ascii="Times New Roman" w:hAnsi="Times New Roman" w:cs="Times New Roman"/>
          <w:iCs/>
          <w:sz w:val="24"/>
          <w:szCs w:val="24"/>
          <w:lang w:val="en-GB"/>
        </w:rPr>
        <w:t>actions</w:t>
      </w:r>
      <w:r w:rsidR="00A33E01">
        <w:rPr>
          <w:rFonts w:ascii="Times New Roman" w:hAnsi="Times New Roman" w:cs="Times New Roman"/>
          <w:iCs/>
          <w:sz w:val="24"/>
          <w:szCs w:val="24"/>
          <w:lang w:val="en-GB"/>
        </w:rPr>
        <w:t xml:space="preserve"> by public </w:t>
      </w:r>
      <w:r w:rsidR="00A33E01" w:rsidRPr="00A33E01">
        <w:rPr>
          <w:rFonts w:ascii="Times New Roman" w:hAnsi="Times New Roman" w:cs="Times New Roman"/>
          <w:iCs/>
          <w:sz w:val="24"/>
          <w:szCs w:val="24"/>
          <w:lang w:val="en-GB"/>
        </w:rPr>
        <w:t>authorities</w:t>
      </w:r>
      <w:r w:rsidR="00A33E01">
        <w:rPr>
          <w:rFonts w:ascii="Times New Roman" w:hAnsi="Times New Roman" w:cs="Times New Roman"/>
          <w:iCs/>
          <w:sz w:val="24"/>
          <w:szCs w:val="24"/>
          <w:lang w:val="en-GB"/>
        </w:rPr>
        <w:t xml:space="preserve">, advocacy, and </w:t>
      </w:r>
      <w:r w:rsidR="00A33E01" w:rsidRPr="00A33E01">
        <w:rPr>
          <w:rFonts w:ascii="Times New Roman" w:hAnsi="Times New Roman" w:cs="Times New Roman"/>
          <w:iCs/>
          <w:sz w:val="24"/>
          <w:szCs w:val="24"/>
          <w:lang w:val="en-GB"/>
        </w:rPr>
        <w:t xml:space="preserve">monitoring </w:t>
      </w:r>
      <w:r w:rsidR="00A33E01">
        <w:rPr>
          <w:rFonts w:ascii="Times New Roman" w:hAnsi="Times New Roman" w:cs="Times New Roman"/>
          <w:iCs/>
          <w:sz w:val="24"/>
          <w:szCs w:val="24"/>
          <w:lang w:val="en-GB"/>
        </w:rPr>
        <w:t>e</w:t>
      </w:r>
      <w:r w:rsidR="00141AFD" w:rsidRPr="00BD6F2E">
        <w:rPr>
          <w:rFonts w:ascii="Times New Roman" w:hAnsi="Times New Roman" w:cs="Times New Roman"/>
          <w:iCs/>
          <w:sz w:val="24"/>
          <w:szCs w:val="24"/>
          <w:lang w:val="en-GB"/>
        </w:rPr>
        <w:t>lections.</w:t>
      </w:r>
    </w:p>
    <w:p w:rsidR="00712B98" w:rsidRPr="00BD6F2E" w:rsidRDefault="00712B98" w:rsidP="00546744">
      <w:pPr>
        <w:pStyle w:val="NormalWeb"/>
        <w:jc w:val="both"/>
        <w:rPr>
          <w:b/>
          <w:lang w:val="en-GB"/>
        </w:rPr>
      </w:pPr>
      <w:r w:rsidRPr="00BD6F2E">
        <w:rPr>
          <w:b/>
          <w:lang w:val="en-GB"/>
        </w:rPr>
        <w:t>F</w:t>
      </w:r>
      <w:r w:rsidR="003A253E">
        <w:rPr>
          <w:b/>
          <w:lang w:val="en-GB"/>
        </w:rPr>
        <w:t>oreign funding</w:t>
      </w:r>
    </w:p>
    <w:p w:rsidR="001A28B7" w:rsidRPr="00D03A8D" w:rsidRDefault="006757E9" w:rsidP="00546744">
      <w:pPr>
        <w:pStyle w:val="NormalWeb"/>
        <w:jc w:val="both"/>
        <w:rPr>
          <w:lang w:val="en-GB"/>
        </w:rPr>
      </w:pPr>
      <w:r>
        <w:rPr>
          <w:lang w:val="en-GB"/>
        </w:rPr>
        <w:t>“</w:t>
      </w:r>
      <w:r w:rsidR="00D03A8D" w:rsidRPr="00D03A8D">
        <w:rPr>
          <w:lang w:val="en-GB"/>
        </w:rPr>
        <w:t>NGOs should be free to solicit and receive funding – cash or in-kind donations – not only from public bodies in their own state but also from institutional or individual donors, another state or multilateral agencies</w:t>
      </w:r>
      <w:r w:rsidR="00202926">
        <w:rPr>
          <w:lang w:val="en-GB"/>
        </w:rPr>
        <w:t xml:space="preserve"> …</w:t>
      </w:r>
      <w:r>
        <w:rPr>
          <w:lang w:val="en-GB"/>
        </w:rPr>
        <w:t>”</w:t>
      </w:r>
      <w:r w:rsidR="001A28B7" w:rsidRPr="00D03A8D">
        <w:rPr>
          <w:lang w:val="en-GB"/>
        </w:rPr>
        <w:t xml:space="preserve"> (</w:t>
      </w:r>
      <w:r w:rsidR="00DF2A1D" w:rsidRPr="00D03A8D">
        <w:rPr>
          <w:bCs/>
          <w:lang w:val="en-GB"/>
        </w:rPr>
        <w:t>CM/Rec(2007)14</w:t>
      </w:r>
      <w:r w:rsidR="002037E6">
        <w:rPr>
          <w:bCs/>
          <w:lang w:val="en-GB"/>
        </w:rPr>
        <w:t>, para</w:t>
      </w:r>
      <w:r w:rsidR="00EB14EB">
        <w:rPr>
          <w:bCs/>
          <w:lang w:val="en-GB"/>
        </w:rPr>
        <w:t>graph</w:t>
      </w:r>
      <w:r w:rsidR="002037E6">
        <w:rPr>
          <w:bCs/>
          <w:lang w:val="en-GB"/>
        </w:rPr>
        <w:t xml:space="preserve"> 50</w:t>
      </w:r>
      <w:r w:rsidR="001A28B7" w:rsidRPr="00D03A8D">
        <w:rPr>
          <w:lang w:val="en-GB"/>
        </w:rPr>
        <w:t>)</w:t>
      </w:r>
    </w:p>
    <w:p w:rsidR="00AA0557" w:rsidRPr="00BD6F2E" w:rsidRDefault="003A253E" w:rsidP="00546744">
      <w:pPr>
        <w:pStyle w:val="NormalWeb"/>
        <w:jc w:val="both"/>
        <w:rPr>
          <w:lang w:val="en-GB"/>
        </w:rPr>
      </w:pPr>
      <w:r>
        <w:rPr>
          <w:lang w:val="en-GB"/>
        </w:rPr>
        <w:t>Laws and</w:t>
      </w:r>
      <w:r w:rsidR="00712B98" w:rsidRPr="00BD6F2E">
        <w:rPr>
          <w:lang w:val="en-GB"/>
        </w:rPr>
        <w:t xml:space="preserve"> me</w:t>
      </w:r>
      <w:r>
        <w:rPr>
          <w:lang w:val="en-GB"/>
        </w:rPr>
        <w:t>a</w:t>
      </w:r>
      <w:r w:rsidR="00712B98" w:rsidRPr="00BD6F2E">
        <w:rPr>
          <w:lang w:val="en-GB"/>
        </w:rPr>
        <w:t>sures</w:t>
      </w:r>
      <w:r w:rsidR="001B6CE5" w:rsidRPr="00BD6F2E">
        <w:rPr>
          <w:lang w:val="en-GB"/>
        </w:rPr>
        <w:t xml:space="preserve"> </w:t>
      </w:r>
      <w:r w:rsidRPr="003A253E">
        <w:rPr>
          <w:lang w:val="en-GB"/>
        </w:rPr>
        <w:t>–</w:t>
      </w:r>
      <w:r w:rsidR="009D4E67" w:rsidRPr="00BD6F2E">
        <w:rPr>
          <w:lang w:val="en-GB"/>
        </w:rPr>
        <w:t xml:space="preserve"> </w:t>
      </w:r>
      <w:r>
        <w:rPr>
          <w:lang w:val="en-GB"/>
        </w:rPr>
        <w:t xml:space="preserve">which in some </w:t>
      </w:r>
      <w:r w:rsidRPr="003A253E">
        <w:rPr>
          <w:bCs/>
          <w:lang w:val="en-GB"/>
        </w:rPr>
        <w:t>countries</w:t>
      </w:r>
      <w:r>
        <w:rPr>
          <w:lang w:val="en-GB"/>
        </w:rPr>
        <w:t xml:space="preserve"> </w:t>
      </w:r>
      <w:r>
        <w:rPr>
          <w:bCs/>
          <w:szCs w:val="20"/>
          <w:lang w:val="en-GB"/>
        </w:rPr>
        <w:t>prohibit</w:t>
      </w:r>
      <w:r w:rsidR="00712B98" w:rsidRPr="00BD6F2E">
        <w:rPr>
          <w:lang w:val="en-GB"/>
        </w:rPr>
        <w:t xml:space="preserve"> </w:t>
      </w:r>
      <w:r w:rsidR="002037E6">
        <w:rPr>
          <w:lang w:val="en-GB"/>
        </w:rPr>
        <w:t>NGOs</w:t>
      </w:r>
      <w:r w:rsidR="00712B98" w:rsidRPr="00BD6F2E">
        <w:rPr>
          <w:lang w:val="en-GB"/>
        </w:rPr>
        <w:t xml:space="preserve"> </w:t>
      </w:r>
      <w:r>
        <w:rPr>
          <w:lang w:val="en-GB"/>
        </w:rPr>
        <w:t xml:space="preserve">from financing their </w:t>
      </w:r>
      <w:r w:rsidRPr="003A253E">
        <w:rPr>
          <w:lang w:val="en-GB"/>
        </w:rPr>
        <w:t>activities</w:t>
      </w:r>
      <w:r>
        <w:rPr>
          <w:lang w:val="en-GB"/>
        </w:rPr>
        <w:t xml:space="preserve"> from money</w:t>
      </w:r>
      <w:r w:rsidR="00712B98" w:rsidRPr="00BD6F2E">
        <w:rPr>
          <w:lang w:val="en-GB"/>
        </w:rPr>
        <w:t xml:space="preserve"> </w:t>
      </w:r>
      <w:r>
        <w:rPr>
          <w:lang w:val="en-GB"/>
        </w:rPr>
        <w:t>originating from abroad</w:t>
      </w:r>
      <w:r w:rsidR="00712B98" w:rsidRPr="00BD6F2E">
        <w:rPr>
          <w:lang w:val="en-GB"/>
        </w:rPr>
        <w:t xml:space="preserve">, </w:t>
      </w:r>
      <w:r>
        <w:rPr>
          <w:lang w:val="en-GB"/>
        </w:rPr>
        <w:t xml:space="preserve">foreign </w:t>
      </w:r>
      <w:r w:rsidR="00712B98" w:rsidRPr="00BD6F2E">
        <w:rPr>
          <w:lang w:val="en-GB"/>
        </w:rPr>
        <w:t>priv</w:t>
      </w:r>
      <w:r>
        <w:rPr>
          <w:lang w:val="en-GB"/>
        </w:rPr>
        <w:t xml:space="preserve">ate donors or </w:t>
      </w:r>
      <w:r w:rsidRPr="003A253E">
        <w:rPr>
          <w:bCs/>
          <w:lang w:val="en-GB"/>
        </w:rPr>
        <w:t>international</w:t>
      </w:r>
      <w:r w:rsidR="00712B98" w:rsidRPr="00BD6F2E">
        <w:rPr>
          <w:lang w:val="en-GB"/>
        </w:rPr>
        <w:t xml:space="preserve"> f</w:t>
      </w:r>
      <w:r>
        <w:rPr>
          <w:lang w:val="en-GB"/>
        </w:rPr>
        <w:t>u</w:t>
      </w:r>
      <w:r w:rsidR="00712B98" w:rsidRPr="00BD6F2E">
        <w:rPr>
          <w:lang w:val="en-GB"/>
        </w:rPr>
        <w:t xml:space="preserve">nds </w:t>
      </w:r>
      <w:r w:rsidRPr="003A253E">
        <w:rPr>
          <w:lang w:val="en-GB"/>
        </w:rPr>
        <w:t>–</w:t>
      </w:r>
      <w:r>
        <w:rPr>
          <w:lang w:val="en-GB"/>
        </w:rPr>
        <w:t xml:space="preserve"> considerably reduce the number of </w:t>
      </w:r>
      <w:r w:rsidR="002037E6">
        <w:rPr>
          <w:lang w:val="en-GB"/>
        </w:rPr>
        <w:t>NGOs</w:t>
      </w:r>
      <w:r w:rsidR="00712B98" w:rsidRPr="00BD6F2E">
        <w:rPr>
          <w:lang w:val="en-GB"/>
        </w:rPr>
        <w:t xml:space="preserve"> </w:t>
      </w:r>
      <w:r>
        <w:rPr>
          <w:lang w:val="en-GB"/>
        </w:rPr>
        <w:t xml:space="preserve">in the </w:t>
      </w:r>
      <w:r w:rsidRPr="003A253E">
        <w:rPr>
          <w:lang w:val="en-GB"/>
        </w:rPr>
        <w:t>country</w:t>
      </w:r>
      <w:r w:rsidR="00712B98" w:rsidRPr="00BD6F2E">
        <w:rPr>
          <w:lang w:val="en-GB"/>
        </w:rPr>
        <w:t xml:space="preserve"> </w:t>
      </w:r>
      <w:r>
        <w:rPr>
          <w:lang w:val="en-GB"/>
        </w:rPr>
        <w:t>concerned</w:t>
      </w:r>
      <w:r w:rsidR="00712B98" w:rsidRPr="00BD6F2E">
        <w:rPr>
          <w:lang w:val="en-GB"/>
        </w:rPr>
        <w:t xml:space="preserve">. </w:t>
      </w:r>
      <w:r>
        <w:rPr>
          <w:lang w:val="en-GB"/>
        </w:rPr>
        <w:t xml:space="preserve">This is the case in the </w:t>
      </w:r>
      <w:r w:rsidRPr="003A253E">
        <w:rPr>
          <w:lang w:val="en-GB"/>
        </w:rPr>
        <w:t>Russian Federation</w:t>
      </w:r>
      <w:r>
        <w:rPr>
          <w:lang w:val="en-GB"/>
        </w:rPr>
        <w:t>, where the</w:t>
      </w:r>
      <w:r w:rsidRPr="00BD6F2E">
        <w:rPr>
          <w:lang w:val="en-GB"/>
        </w:rPr>
        <w:t xml:space="preserve"> </w:t>
      </w:r>
      <w:r>
        <w:rPr>
          <w:lang w:val="en-GB"/>
        </w:rPr>
        <w:t>number</w:t>
      </w:r>
      <w:r w:rsidR="00202926">
        <w:rPr>
          <w:lang w:val="en-GB"/>
        </w:rPr>
        <w:t xml:space="preserve"> of</w:t>
      </w:r>
      <w:r>
        <w:rPr>
          <w:lang w:val="en-GB"/>
        </w:rPr>
        <w:t xml:space="preserve"> NGOs</w:t>
      </w:r>
      <w:r w:rsidRPr="00BD6F2E">
        <w:rPr>
          <w:lang w:val="en-GB"/>
        </w:rPr>
        <w:t xml:space="preserve"> </w:t>
      </w:r>
      <w:r>
        <w:rPr>
          <w:lang w:val="en-GB"/>
        </w:rPr>
        <w:t xml:space="preserve">has declined by </w:t>
      </w:r>
      <w:r w:rsidRPr="00BD6F2E">
        <w:rPr>
          <w:lang w:val="en-GB"/>
        </w:rPr>
        <w:t>33%</w:t>
      </w:r>
      <w:r>
        <w:rPr>
          <w:lang w:val="en-GB"/>
        </w:rPr>
        <w:t xml:space="preserve"> over a </w:t>
      </w:r>
      <w:r w:rsidR="00823219">
        <w:rPr>
          <w:lang w:val="en-GB"/>
        </w:rPr>
        <w:t>three-year</w:t>
      </w:r>
      <w:r w:rsidR="00823219" w:rsidRPr="00BD6F2E">
        <w:rPr>
          <w:lang w:val="en-GB"/>
        </w:rPr>
        <w:t xml:space="preserve"> </w:t>
      </w:r>
      <w:r>
        <w:rPr>
          <w:lang w:val="en-GB"/>
        </w:rPr>
        <w:t xml:space="preserve">period </w:t>
      </w:r>
      <w:r w:rsidR="00265E05" w:rsidRPr="00BD6F2E">
        <w:rPr>
          <w:lang w:val="en-GB"/>
        </w:rPr>
        <w:t>(2012-2015)</w:t>
      </w:r>
      <w:r w:rsidR="00EB14EB">
        <w:rPr>
          <w:lang w:val="en-GB"/>
        </w:rPr>
        <w:t>.</w:t>
      </w:r>
      <w:r w:rsidR="00A310C4" w:rsidRPr="00BD6F2E">
        <w:rPr>
          <w:rStyle w:val="Appelnotedebasdep"/>
          <w:lang w:val="en-GB"/>
        </w:rPr>
        <w:footnoteReference w:id="2"/>
      </w:r>
    </w:p>
    <w:p w:rsidR="00D43AAE" w:rsidRPr="00BD6F2E" w:rsidRDefault="003A253E" w:rsidP="00546744">
      <w:pPr>
        <w:pStyle w:val="NormalWeb"/>
        <w:jc w:val="both"/>
        <w:rPr>
          <w:lang w:val="en-GB"/>
        </w:rPr>
      </w:pPr>
      <w:r>
        <w:rPr>
          <w:lang w:val="en-GB"/>
        </w:rPr>
        <w:t xml:space="preserve">The </w:t>
      </w:r>
      <w:r w:rsidRPr="003A253E">
        <w:rPr>
          <w:lang w:val="en-GB"/>
        </w:rPr>
        <w:t>democratic</w:t>
      </w:r>
      <w:r w:rsidR="00F003EC" w:rsidRPr="00BD6F2E">
        <w:rPr>
          <w:lang w:val="en-GB"/>
        </w:rPr>
        <w:t xml:space="preserve"> </w:t>
      </w:r>
      <w:r>
        <w:rPr>
          <w:lang w:val="en-GB"/>
        </w:rPr>
        <w:t xml:space="preserve">principle that free access to </w:t>
      </w:r>
      <w:r w:rsidRPr="003A253E">
        <w:rPr>
          <w:lang w:val="en-GB"/>
        </w:rPr>
        <w:t>financial</w:t>
      </w:r>
      <w:r>
        <w:rPr>
          <w:lang w:val="en-GB"/>
        </w:rPr>
        <w:t xml:space="preserve"> re</w:t>
      </w:r>
      <w:r w:rsidR="00567C0D" w:rsidRPr="00BD6F2E">
        <w:rPr>
          <w:lang w:val="en-GB"/>
        </w:rPr>
        <w:t xml:space="preserve">sources </w:t>
      </w:r>
      <w:r>
        <w:rPr>
          <w:lang w:val="en-GB"/>
        </w:rPr>
        <w:t xml:space="preserve">is a </w:t>
      </w:r>
      <w:r w:rsidR="00BD7214" w:rsidRPr="00BD6F2E">
        <w:rPr>
          <w:lang w:val="en-GB"/>
        </w:rPr>
        <w:t>civi</w:t>
      </w:r>
      <w:r>
        <w:rPr>
          <w:lang w:val="en-GB"/>
        </w:rPr>
        <w:t xml:space="preserve">l right that fosters the full </w:t>
      </w:r>
      <w:r w:rsidR="00567C0D" w:rsidRPr="00BD6F2E">
        <w:rPr>
          <w:lang w:val="en-GB"/>
        </w:rPr>
        <w:t xml:space="preserve">participation </w:t>
      </w:r>
      <w:r>
        <w:rPr>
          <w:lang w:val="en-GB"/>
        </w:rPr>
        <w:t>and independence of</w:t>
      </w:r>
      <w:r w:rsidR="00D43AAE" w:rsidRPr="00BD6F2E">
        <w:rPr>
          <w:lang w:val="en-GB"/>
        </w:rPr>
        <w:t xml:space="preserve"> </w:t>
      </w:r>
      <w:r w:rsidR="002037E6">
        <w:rPr>
          <w:lang w:val="en-GB"/>
        </w:rPr>
        <w:t>NGOs</w:t>
      </w:r>
      <w:r w:rsidR="00D43AAE" w:rsidRPr="00BD6F2E">
        <w:rPr>
          <w:lang w:val="en-GB"/>
        </w:rPr>
        <w:t xml:space="preserve"> </w:t>
      </w:r>
      <w:r>
        <w:rPr>
          <w:lang w:val="en-GB"/>
        </w:rPr>
        <w:t>is being denied</w:t>
      </w:r>
      <w:r w:rsidR="00DF2A1D" w:rsidRPr="00BD6F2E">
        <w:rPr>
          <w:lang w:val="en-GB"/>
        </w:rPr>
        <w:t xml:space="preserve"> </w:t>
      </w:r>
      <w:r>
        <w:rPr>
          <w:lang w:val="en-GB"/>
        </w:rPr>
        <w:t xml:space="preserve">in some </w:t>
      </w:r>
      <w:r w:rsidRPr="003A253E">
        <w:rPr>
          <w:bCs/>
          <w:lang w:val="en-GB"/>
        </w:rPr>
        <w:t>countries</w:t>
      </w:r>
      <w:r>
        <w:rPr>
          <w:lang w:val="en-GB"/>
        </w:rPr>
        <w:t xml:space="preserve"> today</w:t>
      </w:r>
      <w:r w:rsidR="00F003EC" w:rsidRPr="00BD6F2E">
        <w:rPr>
          <w:lang w:val="en-GB"/>
        </w:rPr>
        <w:t xml:space="preserve">. </w:t>
      </w:r>
      <w:r>
        <w:rPr>
          <w:lang w:val="en-GB"/>
        </w:rPr>
        <w:t xml:space="preserve">The </w:t>
      </w:r>
      <w:r w:rsidR="00DF2A1D" w:rsidRPr="00BD6F2E">
        <w:rPr>
          <w:lang w:val="en-GB"/>
        </w:rPr>
        <w:t>expression</w:t>
      </w:r>
      <w:r w:rsidR="00CC0FAA">
        <w:rPr>
          <w:lang w:val="en-GB"/>
        </w:rPr>
        <w:t>s</w:t>
      </w:r>
      <w:r w:rsidR="00DF2A1D" w:rsidRPr="00BD6F2E">
        <w:rPr>
          <w:lang w:val="en-GB"/>
        </w:rPr>
        <w:t xml:space="preserve"> </w:t>
      </w:r>
      <w:r w:rsidR="006757E9">
        <w:rPr>
          <w:lang w:val="en-GB"/>
        </w:rPr>
        <w:t>“</w:t>
      </w:r>
      <w:r>
        <w:rPr>
          <w:lang w:val="en-GB"/>
        </w:rPr>
        <w:t xml:space="preserve">foreign </w:t>
      </w:r>
      <w:r w:rsidR="00DF2A1D" w:rsidRPr="00BD6F2E">
        <w:rPr>
          <w:lang w:val="en-GB"/>
        </w:rPr>
        <w:t>agent</w:t>
      </w:r>
      <w:r w:rsidR="006757E9">
        <w:rPr>
          <w:lang w:val="en-GB"/>
        </w:rPr>
        <w:t>”</w:t>
      </w:r>
      <w:r>
        <w:rPr>
          <w:lang w:val="en-GB"/>
        </w:rPr>
        <w:t xml:space="preserve"> </w:t>
      </w:r>
      <w:r w:rsidR="00D76ED3">
        <w:rPr>
          <w:lang w:val="en-GB"/>
        </w:rPr>
        <w:t>and</w:t>
      </w:r>
      <w:r>
        <w:rPr>
          <w:lang w:val="en-GB"/>
        </w:rPr>
        <w:t xml:space="preserve"> </w:t>
      </w:r>
      <w:r w:rsidR="006757E9">
        <w:rPr>
          <w:lang w:val="en-GB"/>
        </w:rPr>
        <w:t>“</w:t>
      </w:r>
      <w:r w:rsidR="00EB14EB">
        <w:rPr>
          <w:lang w:val="en-GB"/>
        </w:rPr>
        <w:t>citizens of the worst sort</w:t>
      </w:r>
      <w:r w:rsidR="006757E9">
        <w:rPr>
          <w:lang w:val="en-GB"/>
        </w:rPr>
        <w:t>”</w:t>
      </w:r>
      <w:r w:rsidR="00DF2A1D" w:rsidRPr="00BD6F2E">
        <w:rPr>
          <w:lang w:val="en-GB"/>
        </w:rPr>
        <w:t xml:space="preserve"> </w:t>
      </w:r>
      <w:r w:rsidR="00CC0FAA">
        <w:rPr>
          <w:lang w:val="en-GB"/>
        </w:rPr>
        <w:t xml:space="preserve">are </w:t>
      </w:r>
      <w:r w:rsidR="00DF2A1D" w:rsidRPr="00BD6F2E">
        <w:rPr>
          <w:lang w:val="en-GB"/>
        </w:rPr>
        <w:t>discriminato</w:t>
      </w:r>
      <w:r w:rsidR="00CC0FAA">
        <w:rPr>
          <w:lang w:val="en-GB"/>
        </w:rPr>
        <w:t xml:space="preserve">ry terms that are dangerous for </w:t>
      </w:r>
      <w:r w:rsidR="009F4D7E">
        <w:rPr>
          <w:lang w:val="en-GB"/>
        </w:rPr>
        <w:t>a</w:t>
      </w:r>
      <w:r w:rsidR="00CC0FAA">
        <w:rPr>
          <w:lang w:val="en-GB"/>
        </w:rPr>
        <w:t xml:space="preserve"> </w:t>
      </w:r>
      <w:r w:rsidR="00CC0FAA" w:rsidRPr="00CC0FAA">
        <w:rPr>
          <w:bCs/>
          <w:lang w:val="en-GB"/>
        </w:rPr>
        <w:t xml:space="preserve">state </w:t>
      </w:r>
      <w:r w:rsidR="009F4D7E">
        <w:rPr>
          <w:bCs/>
          <w:lang w:val="en-GB"/>
        </w:rPr>
        <w:t>governed by</w:t>
      </w:r>
      <w:r w:rsidR="00CC0FAA" w:rsidRPr="00CC0FAA">
        <w:rPr>
          <w:bCs/>
          <w:lang w:val="en-GB"/>
        </w:rPr>
        <w:t xml:space="preserve"> the rule of law</w:t>
      </w:r>
      <w:r w:rsidR="00DF2A1D" w:rsidRPr="00BD6F2E">
        <w:rPr>
          <w:lang w:val="en-GB"/>
        </w:rPr>
        <w:t>.</w:t>
      </w:r>
    </w:p>
    <w:p w:rsidR="00712B98" w:rsidRPr="00BD6F2E" w:rsidRDefault="00D55431" w:rsidP="00546744">
      <w:pPr>
        <w:pStyle w:val="NormalWeb"/>
        <w:jc w:val="both"/>
        <w:rPr>
          <w:b/>
          <w:lang w:val="en-GB"/>
        </w:rPr>
      </w:pPr>
      <w:r>
        <w:rPr>
          <w:b/>
          <w:lang w:val="en-GB"/>
        </w:rPr>
        <w:t>O</w:t>
      </w:r>
      <w:r w:rsidRPr="00D55431">
        <w:rPr>
          <w:b/>
          <w:lang w:val="en-GB"/>
        </w:rPr>
        <w:t>bservations</w:t>
      </w:r>
    </w:p>
    <w:p w:rsidR="00AA0557" w:rsidRPr="00BD6F2E" w:rsidRDefault="00221F8E" w:rsidP="00546744">
      <w:pPr>
        <w:pStyle w:val="NormalWeb"/>
        <w:jc w:val="both"/>
        <w:rPr>
          <w:lang w:val="en-GB"/>
        </w:rPr>
      </w:pPr>
      <w:r>
        <w:rPr>
          <w:lang w:val="en-GB"/>
        </w:rPr>
        <w:t>Sometimes</w:t>
      </w:r>
      <w:r w:rsidR="00AA0557" w:rsidRPr="00BD6F2E">
        <w:rPr>
          <w:lang w:val="en-GB"/>
        </w:rPr>
        <w:t xml:space="preserve"> </w:t>
      </w:r>
      <w:r>
        <w:rPr>
          <w:lang w:val="en-GB"/>
        </w:rPr>
        <w:t xml:space="preserve">camouflaged by an </w:t>
      </w:r>
      <w:r w:rsidR="00AA0557" w:rsidRPr="00BD6F2E">
        <w:rPr>
          <w:lang w:val="en-GB"/>
        </w:rPr>
        <w:t>appe</w:t>
      </w:r>
      <w:r>
        <w:rPr>
          <w:lang w:val="en-GB"/>
        </w:rPr>
        <w:t>a</w:t>
      </w:r>
      <w:r w:rsidR="00AA0557" w:rsidRPr="00BD6F2E">
        <w:rPr>
          <w:lang w:val="en-GB"/>
        </w:rPr>
        <w:t xml:space="preserve">l </w:t>
      </w:r>
      <w:r>
        <w:rPr>
          <w:lang w:val="en-GB"/>
        </w:rPr>
        <w:t xml:space="preserve">for greater </w:t>
      </w:r>
      <w:r w:rsidRPr="00221F8E">
        <w:rPr>
          <w:lang w:val="en-GB"/>
        </w:rPr>
        <w:t>transparency</w:t>
      </w:r>
      <w:r w:rsidR="00AA0557" w:rsidRPr="00BD6F2E">
        <w:rPr>
          <w:lang w:val="en-GB"/>
        </w:rPr>
        <w:t xml:space="preserve">, </w:t>
      </w:r>
      <w:r>
        <w:rPr>
          <w:lang w:val="en-GB"/>
        </w:rPr>
        <w:t>restrictive</w:t>
      </w:r>
      <w:r w:rsidRPr="00BD6F2E">
        <w:rPr>
          <w:lang w:val="en-GB"/>
        </w:rPr>
        <w:t xml:space="preserve"> </w:t>
      </w:r>
      <w:r w:rsidR="00AA0557" w:rsidRPr="00BD6F2E">
        <w:rPr>
          <w:lang w:val="en-GB"/>
        </w:rPr>
        <w:t>me</w:t>
      </w:r>
      <w:r>
        <w:rPr>
          <w:lang w:val="en-GB"/>
        </w:rPr>
        <w:t xml:space="preserve">asures </w:t>
      </w:r>
      <w:r w:rsidR="00B513B6">
        <w:rPr>
          <w:lang w:val="en-GB"/>
        </w:rPr>
        <w:t>are a breach of</w:t>
      </w:r>
      <w:r>
        <w:rPr>
          <w:lang w:val="en-GB"/>
        </w:rPr>
        <w:t xml:space="preserve"> the </w:t>
      </w:r>
      <w:r w:rsidR="00F914FF">
        <w:rPr>
          <w:lang w:val="en-GB"/>
        </w:rPr>
        <w:t>above</w:t>
      </w:r>
      <w:r w:rsidR="00F914FF" w:rsidRPr="00221F8E">
        <w:rPr>
          <w:lang w:val="en-GB"/>
        </w:rPr>
        <w:t xml:space="preserve"> </w:t>
      </w:r>
      <w:r w:rsidRPr="00221F8E">
        <w:rPr>
          <w:lang w:val="en-GB"/>
        </w:rPr>
        <w:t>fundamental</w:t>
      </w:r>
      <w:r>
        <w:rPr>
          <w:lang w:val="en-GB"/>
        </w:rPr>
        <w:t xml:space="preserve"> freedoms. </w:t>
      </w:r>
      <w:r w:rsidR="00CC0FEF">
        <w:rPr>
          <w:lang w:val="en-GB"/>
        </w:rPr>
        <w:t>P</w:t>
      </w:r>
      <w:r w:rsidRPr="00221F8E">
        <w:rPr>
          <w:lang w:val="en-GB"/>
        </w:rPr>
        <w:t xml:space="preserve">olitical stability </w:t>
      </w:r>
      <w:r w:rsidR="006908E1">
        <w:rPr>
          <w:lang w:val="en-GB"/>
        </w:rPr>
        <w:t xml:space="preserve">is seen as being </w:t>
      </w:r>
      <w:r w:rsidR="00CC0FEF">
        <w:rPr>
          <w:lang w:val="en-GB"/>
        </w:rPr>
        <w:t>opposed to</w:t>
      </w:r>
      <w:r w:rsidR="006908E1" w:rsidRPr="006908E1">
        <w:rPr>
          <w:lang w:val="en-GB"/>
        </w:rPr>
        <w:t xml:space="preserve"> democracy</w:t>
      </w:r>
      <w:r w:rsidR="00AA0557" w:rsidRPr="00BD6F2E">
        <w:rPr>
          <w:lang w:val="en-GB"/>
        </w:rPr>
        <w:t xml:space="preserve">, </w:t>
      </w:r>
      <w:r w:rsidR="006908E1">
        <w:rPr>
          <w:lang w:val="en-GB"/>
        </w:rPr>
        <w:t xml:space="preserve">as if </w:t>
      </w:r>
      <w:r w:rsidR="00B513B6">
        <w:rPr>
          <w:lang w:val="en-GB"/>
        </w:rPr>
        <w:t>the</w:t>
      </w:r>
      <w:r w:rsidR="006908E1">
        <w:rPr>
          <w:lang w:val="en-GB"/>
        </w:rPr>
        <w:t xml:space="preserve"> two </w:t>
      </w:r>
      <w:r w:rsidR="00CC0FEF">
        <w:rPr>
          <w:lang w:val="en-GB"/>
        </w:rPr>
        <w:t>excluded each other</w:t>
      </w:r>
      <w:r w:rsidR="006908E1">
        <w:rPr>
          <w:lang w:val="en-GB"/>
        </w:rPr>
        <w:t>.</w:t>
      </w:r>
    </w:p>
    <w:p w:rsidR="003B3C96" w:rsidRPr="00BD6F2E" w:rsidRDefault="006908E1" w:rsidP="00546744">
      <w:pPr>
        <w:pStyle w:val="NormalWeb"/>
        <w:jc w:val="both"/>
        <w:rPr>
          <w:lang w:val="en-GB"/>
        </w:rPr>
      </w:pPr>
      <w:r>
        <w:rPr>
          <w:lang w:val="en-GB"/>
        </w:rPr>
        <w:t>The</w:t>
      </w:r>
      <w:r w:rsidR="003B3C96" w:rsidRPr="00BD6F2E">
        <w:rPr>
          <w:lang w:val="en-GB"/>
        </w:rPr>
        <w:t xml:space="preserve"> </w:t>
      </w:r>
      <w:r>
        <w:rPr>
          <w:lang w:val="en-GB"/>
        </w:rPr>
        <w:t xml:space="preserve">effects of laws, </w:t>
      </w:r>
      <w:r w:rsidR="003B3C96" w:rsidRPr="00BD6F2E">
        <w:rPr>
          <w:lang w:val="en-GB"/>
        </w:rPr>
        <w:t>me</w:t>
      </w:r>
      <w:r>
        <w:rPr>
          <w:lang w:val="en-GB"/>
        </w:rPr>
        <w:t>a</w:t>
      </w:r>
      <w:r w:rsidR="003B3C96" w:rsidRPr="00BD6F2E">
        <w:rPr>
          <w:lang w:val="en-GB"/>
        </w:rPr>
        <w:t xml:space="preserve">sures </w:t>
      </w:r>
      <w:r>
        <w:rPr>
          <w:lang w:val="en-GB"/>
        </w:rPr>
        <w:t xml:space="preserve">and </w:t>
      </w:r>
      <w:r w:rsidRPr="006908E1">
        <w:rPr>
          <w:lang w:val="en-GB"/>
        </w:rPr>
        <w:t>policy</w:t>
      </w:r>
      <w:r w:rsidR="003B3C96" w:rsidRPr="00BD6F2E">
        <w:rPr>
          <w:lang w:val="en-GB"/>
        </w:rPr>
        <w:t xml:space="preserve"> </w:t>
      </w:r>
      <w:r>
        <w:rPr>
          <w:lang w:val="en-GB"/>
        </w:rPr>
        <w:t xml:space="preserve">decisions </w:t>
      </w:r>
      <w:r w:rsidR="00C42DE5" w:rsidRPr="00C42DE5">
        <w:rPr>
          <w:lang w:val="en-GB"/>
        </w:rPr>
        <w:t>that conflict with</w:t>
      </w:r>
      <w:r w:rsidR="00C42DE5">
        <w:rPr>
          <w:lang w:val="en-GB"/>
        </w:rPr>
        <w:t xml:space="preserve"> </w:t>
      </w:r>
      <w:r w:rsidR="00F914FF">
        <w:rPr>
          <w:lang w:val="en-GB"/>
        </w:rPr>
        <w:t>NGOs</w:t>
      </w:r>
      <w:r w:rsidR="006757E9">
        <w:rPr>
          <w:lang w:val="en-GB"/>
        </w:rPr>
        <w:t>’</w:t>
      </w:r>
      <w:r w:rsidR="00F914FF" w:rsidRPr="00BD6F2E">
        <w:rPr>
          <w:lang w:val="en-GB"/>
        </w:rPr>
        <w:t xml:space="preserve"> </w:t>
      </w:r>
      <w:r w:rsidR="00C42DE5">
        <w:rPr>
          <w:lang w:val="en-GB"/>
        </w:rPr>
        <w:t xml:space="preserve">rights </w:t>
      </w:r>
      <w:r w:rsidR="00C42DE5" w:rsidRPr="00C42DE5">
        <w:rPr>
          <w:lang w:val="en-GB"/>
        </w:rPr>
        <w:t>are many and varied</w:t>
      </w:r>
      <w:r w:rsidR="003B3C96" w:rsidRPr="00BD6F2E">
        <w:rPr>
          <w:lang w:val="en-GB"/>
        </w:rPr>
        <w:t xml:space="preserve">. </w:t>
      </w:r>
      <w:r w:rsidR="00C42DE5">
        <w:rPr>
          <w:lang w:val="en-GB"/>
        </w:rPr>
        <w:t>They include</w:t>
      </w:r>
      <w:r w:rsidR="00BD6F2E">
        <w:rPr>
          <w:lang w:val="en-GB"/>
        </w:rPr>
        <w:t>:</w:t>
      </w:r>
    </w:p>
    <w:p w:rsidR="00DF2A1D" w:rsidRPr="00BD6F2E" w:rsidRDefault="00CC0FAA" w:rsidP="00546744">
      <w:pPr>
        <w:pStyle w:val="NormalWeb"/>
        <w:numPr>
          <w:ilvl w:val="0"/>
          <w:numId w:val="1"/>
        </w:numPr>
        <w:spacing w:after="120" w:afterAutospacing="0"/>
        <w:jc w:val="both"/>
        <w:rPr>
          <w:lang w:val="en-GB"/>
        </w:rPr>
      </w:pPr>
      <w:r w:rsidRPr="00CC0FAA">
        <w:rPr>
          <w:lang w:val="en-GB"/>
        </w:rPr>
        <w:t xml:space="preserve">arrests of </w:t>
      </w:r>
      <w:r w:rsidR="00E37A5B" w:rsidRPr="00CC0FAA">
        <w:rPr>
          <w:lang w:val="en-GB"/>
        </w:rPr>
        <w:t xml:space="preserve">human rights </w:t>
      </w:r>
      <w:r w:rsidRPr="00CC0FAA">
        <w:rPr>
          <w:lang w:val="en-GB"/>
        </w:rPr>
        <w:t>defenders</w:t>
      </w:r>
      <w:r w:rsidR="00DF2A1D" w:rsidRPr="00BD6F2E">
        <w:rPr>
          <w:lang w:val="en-GB"/>
        </w:rPr>
        <w:t xml:space="preserve">, </w:t>
      </w:r>
      <w:r w:rsidR="00CC0FEF">
        <w:rPr>
          <w:lang w:val="en-GB"/>
        </w:rPr>
        <w:t xml:space="preserve">obstruction of </w:t>
      </w:r>
      <w:r w:rsidR="00B513B6">
        <w:rPr>
          <w:lang w:val="en-GB"/>
        </w:rPr>
        <w:t xml:space="preserve">the </w:t>
      </w:r>
      <w:r w:rsidR="00F914FF">
        <w:rPr>
          <w:lang w:val="en-GB"/>
        </w:rPr>
        <w:t>NGOs</w:t>
      </w:r>
      <w:r w:rsidR="006757E9">
        <w:rPr>
          <w:lang w:val="en-GB"/>
        </w:rPr>
        <w:t>’</w:t>
      </w:r>
      <w:r w:rsidR="00F914FF">
        <w:rPr>
          <w:lang w:val="en-GB"/>
        </w:rPr>
        <w:t xml:space="preserve"> </w:t>
      </w:r>
      <w:r w:rsidR="00E37A5B">
        <w:rPr>
          <w:lang w:val="en-GB"/>
        </w:rPr>
        <w:t>legitimate work</w:t>
      </w:r>
      <w:r w:rsidR="00F914FF">
        <w:rPr>
          <w:lang w:val="en-GB"/>
        </w:rPr>
        <w:t>,</w:t>
      </w:r>
      <w:r w:rsidR="00DF2A1D" w:rsidRPr="00BD6F2E">
        <w:rPr>
          <w:lang w:val="en-GB"/>
        </w:rPr>
        <w:t xml:space="preserve"> </w:t>
      </w:r>
      <w:r w:rsidR="00E37A5B">
        <w:rPr>
          <w:lang w:val="en-GB"/>
        </w:rPr>
        <w:t>harassment of</w:t>
      </w:r>
      <w:r w:rsidR="00DF2A1D" w:rsidRPr="00BD6F2E">
        <w:rPr>
          <w:lang w:val="en-GB"/>
        </w:rPr>
        <w:t xml:space="preserve"> </w:t>
      </w:r>
      <w:r w:rsidR="00E37A5B">
        <w:rPr>
          <w:lang w:val="en-GB"/>
        </w:rPr>
        <w:t>activists</w:t>
      </w:r>
      <w:r w:rsidR="00DF2A1D" w:rsidRPr="00BD6F2E">
        <w:rPr>
          <w:lang w:val="en-GB"/>
        </w:rPr>
        <w:t xml:space="preserve">; </w:t>
      </w:r>
    </w:p>
    <w:p w:rsidR="00931310" w:rsidRPr="00BD6F2E" w:rsidRDefault="00C42DE5" w:rsidP="00546744">
      <w:pPr>
        <w:pStyle w:val="NormalWeb"/>
        <w:numPr>
          <w:ilvl w:val="0"/>
          <w:numId w:val="1"/>
        </w:numPr>
        <w:spacing w:after="120" w:afterAutospacing="0"/>
        <w:ind w:left="714" w:hanging="357"/>
        <w:jc w:val="both"/>
        <w:rPr>
          <w:lang w:val="en-GB"/>
        </w:rPr>
      </w:pPr>
      <w:r w:rsidRPr="00C42DE5">
        <w:rPr>
          <w:lang w:val="en-GB"/>
        </w:rPr>
        <w:t>political</w:t>
      </w:r>
      <w:r w:rsidR="00362A72" w:rsidRPr="00BD6F2E">
        <w:rPr>
          <w:lang w:val="en-GB"/>
        </w:rPr>
        <w:t xml:space="preserve"> </w:t>
      </w:r>
      <w:r w:rsidR="00931310" w:rsidRPr="00BD6F2E">
        <w:rPr>
          <w:lang w:val="en-GB"/>
        </w:rPr>
        <w:t>discours</w:t>
      </w:r>
      <w:r>
        <w:rPr>
          <w:lang w:val="en-GB"/>
        </w:rPr>
        <w:t xml:space="preserve">e aimed at </w:t>
      </w:r>
      <w:r w:rsidR="00931310" w:rsidRPr="00BD6F2E">
        <w:rPr>
          <w:lang w:val="en-GB"/>
        </w:rPr>
        <w:t>influenc</w:t>
      </w:r>
      <w:r>
        <w:rPr>
          <w:lang w:val="en-GB"/>
        </w:rPr>
        <w:t xml:space="preserve">ing public </w:t>
      </w:r>
      <w:r w:rsidR="00931310" w:rsidRPr="00BD6F2E">
        <w:rPr>
          <w:lang w:val="en-GB"/>
        </w:rPr>
        <w:t xml:space="preserve">opinion </w:t>
      </w:r>
      <w:r w:rsidRPr="00C42DE5">
        <w:rPr>
          <w:lang w:val="en-GB"/>
        </w:rPr>
        <w:t>in order to</w:t>
      </w:r>
      <w:r w:rsidR="00931310" w:rsidRPr="00BD6F2E">
        <w:rPr>
          <w:lang w:val="en-GB"/>
        </w:rPr>
        <w:t xml:space="preserve"> discrimin</w:t>
      </w:r>
      <w:r>
        <w:rPr>
          <w:lang w:val="en-GB"/>
        </w:rPr>
        <w:t xml:space="preserve">ate </w:t>
      </w:r>
      <w:r w:rsidRPr="00C42DE5">
        <w:rPr>
          <w:bCs/>
          <w:lang w:val="en-GB"/>
        </w:rPr>
        <w:t>against</w:t>
      </w:r>
      <w:r w:rsidR="00931310" w:rsidRPr="00BD6F2E">
        <w:rPr>
          <w:lang w:val="en-GB"/>
        </w:rPr>
        <w:t>, stigmatise</w:t>
      </w:r>
      <w:r>
        <w:rPr>
          <w:lang w:val="en-GB"/>
        </w:rPr>
        <w:t xml:space="preserve"> and exclud</w:t>
      </w:r>
      <w:r w:rsidR="00931310" w:rsidRPr="00BD6F2E">
        <w:rPr>
          <w:lang w:val="en-GB"/>
        </w:rPr>
        <w:t xml:space="preserve">e certain </w:t>
      </w:r>
      <w:r w:rsidR="002037E6">
        <w:rPr>
          <w:lang w:val="en-GB"/>
        </w:rPr>
        <w:t>NGOs</w:t>
      </w:r>
      <w:r w:rsidR="00931310" w:rsidRPr="00BD6F2E">
        <w:rPr>
          <w:lang w:val="en-GB"/>
        </w:rPr>
        <w:t xml:space="preserve"> </w:t>
      </w:r>
      <w:r>
        <w:rPr>
          <w:lang w:val="en-GB"/>
        </w:rPr>
        <w:t>from the public</w:t>
      </w:r>
      <w:r w:rsidR="00931310" w:rsidRPr="00BD6F2E">
        <w:rPr>
          <w:lang w:val="en-GB"/>
        </w:rPr>
        <w:t xml:space="preserve"> </w:t>
      </w:r>
      <w:r>
        <w:rPr>
          <w:lang w:val="en-GB"/>
        </w:rPr>
        <w:t>sphere</w:t>
      </w:r>
      <w:r w:rsidR="00362A72" w:rsidRPr="00BD6F2E">
        <w:rPr>
          <w:lang w:val="en-GB"/>
        </w:rPr>
        <w:t>;</w:t>
      </w:r>
    </w:p>
    <w:p w:rsidR="00931310" w:rsidRPr="00BD6F2E" w:rsidRDefault="00F914FF" w:rsidP="00546744">
      <w:pPr>
        <w:pStyle w:val="NormalWeb"/>
        <w:numPr>
          <w:ilvl w:val="0"/>
          <w:numId w:val="1"/>
        </w:numPr>
        <w:spacing w:after="120" w:afterAutospacing="0"/>
        <w:ind w:left="714" w:hanging="357"/>
        <w:jc w:val="both"/>
        <w:rPr>
          <w:lang w:val="en-GB"/>
        </w:rPr>
      </w:pPr>
      <w:r>
        <w:rPr>
          <w:lang w:val="en-GB"/>
        </w:rPr>
        <w:t>NGOs</w:t>
      </w:r>
      <w:r w:rsidR="006757E9">
        <w:rPr>
          <w:lang w:val="en-GB"/>
        </w:rPr>
        <w:t>’</w:t>
      </w:r>
      <w:r w:rsidRPr="00BD6F2E">
        <w:rPr>
          <w:lang w:val="en-GB"/>
        </w:rPr>
        <w:t xml:space="preserve"> </w:t>
      </w:r>
      <w:r w:rsidR="00C42DE5" w:rsidRPr="00C42DE5">
        <w:rPr>
          <w:lang w:val="en-GB"/>
        </w:rPr>
        <w:t>financial</w:t>
      </w:r>
      <w:r w:rsidR="00362A72" w:rsidRPr="00BD6F2E">
        <w:rPr>
          <w:lang w:val="en-GB"/>
        </w:rPr>
        <w:t xml:space="preserve"> </w:t>
      </w:r>
      <w:r w:rsidR="00C42DE5">
        <w:rPr>
          <w:lang w:val="en-GB"/>
        </w:rPr>
        <w:t xml:space="preserve">dependency on </w:t>
      </w:r>
      <w:r w:rsidR="00931310" w:rsidRPr="00BD6F2E">
        <w:rPr>
          <w:lang w:val="en-GB"/>
        </w:rPr>
        <w:t>public</w:t>
      </w:r>
      <w:r w:rsidR="00C42DE5">
        <w:rPr>
          <w:lang w:val="en-GB"/>
        </w:rPr>
        <w:t xml:space="preserve"> fund</w:t>
      </w:r>
      <w:r w:rsidR="00362A72" w:rsidRPr="00BD6F2E">
        <w:rPr>
          <w:lang w:val="en-GB"/>
        </w:rPr>
        <w:t>s</w:t>
      </w:r>
      <w:r w:rsidR="00C42DE5">
        <w:rPr>
          <w:lang w:val="en-GB"/>
        </w:rPr>
        <w:t>, which</w:t>
      </w:r>
      <w:r w:rsidR="00931310" w:rsidRPr="00BD6F2E">
        <w:rPr>
          <w:lang w:val="en-GB"/>
        </w:rPr>
        <w:t xml:space="preserve"> </w:t>
      </w:r>
      <w:r w:rsidR="00D42C51" w:rsidRPr="00BD6F2E">
        <w:rPr>
          <w:lang w:val="en-GB"/>
        </w:rPr>
        <w:t>limit</w:t>
      </w:r>
      <w:r w:rsidR="00C42DE5">
        <w:rPr>
          <w:lang w:val="en-GB"/>
        </w:rPr>
        <w:t>s</w:t>
      </w:r>
      <w:r w:rsidR="00D42C51" w:rsidRPr="00BD6F2E">
        <w:rPr>
          <w:lang w:val="en-GB"/>
        </w:rPr>
        <w:t xml:space="preserve"> </w:t>
      </w:r>
      <w:r w:rsidR="00C42DE5">
        <w:rPr>
          <w:lang w:val="en-GB"/>
        </w:rPr>
        <w:t xml:space="preserve">their </w:t>
      </w:r>
      <w:r w:rsidR="00C42DE5" w:rsidRPr="00C42DE5">
        <w:rPr>
          <w:lang w:val="en-GB"/>
        </w:rPr>
        <w:t>freedom of expression</w:t>
      </w:r>
      <w:r w:rsidR="00D023D0">
        <w:rPr>
          <w:lang w:val="en-GB"/>
        </w:rPr>
        <w:t xml:space="preserve"> and ability to </w:t>
      </w:r>
      <w:r w:rsidR="00D42C51" w:rsidRPr="00BD6F2E">
        <w:rPr>
          <w:lang w:val="en-GB"/>
        </w:rPr>
        <w:t>influence publi</w:t>
      </w:r>
      <w:r w:rsidR="00D023D0">
        <w:rPr>
          <w:lang w:val="en-GB"/>
        </w:rPr>
        <w:t xml:space="preserve">c </w:t>
      </w:r>
      <w:r w:rsidR="00D023D0" w:rsidRPr="00D023D0">
        <w:rPr>
          <w:lang w:val="en-GB"/>
        </w:rPr>
        <w:t>policies</w:t>
      </w:r>
      <w:r w:rsidR="00362A72" w:rsidRPr="00BD6F2E">
        <w:rPr>
          <w:lang w:val="en-GB"/>
        </w:rPr>
        <w:t>;</w:t>
      </w:r>
      <w:r w:rsidR="00931310" w:rsidRPr="00BD6F2E">
        <w:rPr>
          <w:lang w:val="en-GB"/>
        </w:rPr>
        <w:t xml:space="preserve"> </w:t>
      </w:r>
    </w:p>
    <w:p w:rsidR="00931310" w:rsidRPr="00BD6F2E" w:rsidRDefault="00D023D0" w:rsidP="00546744">
      <w:pPr>
        <w:pStyle w:val="NormalWeb"/>
        <w:numPr>
          <w:ilvl w:val="0"/>
          <w:numId w:val="1"/>
        </w:numPr>
        <w:spacing w:after="120" w:afterAutospacing="0"/>
        <w:ind w:left="714" w:hanging="357"/>
        <w:jc w:val="both"/>
        <w:rPr>
          <w:lang w:val="en-GB"/>
        </w:rPr>
      </w:pPr>
      <w:proofErr w:type="gramStart"/>
      <w:r>
        <w:rPr>
          <w:lang w:val="en-GB"/>
        </w:rPr>
        <w:t>tax</w:t>
      </w:r>
      <w:proofErr w:type="gramEnd"/>
      <w:r w:rsidR="00362A72" w:rsidRPr="00BD6F2E">
        <w:rPr>
          <w:lang w:val="en-GB"/>
        </w:rPr>
        <w:t xml:space="preserve"> </w:t>
      </w:r>
      <w:r w:rsidRPr="00BD6F2E">
        <w:rPr>
          <w:lang w:val="en-GB"/>
        </w:rPr>
        <w:t>disadvantages</w:t>
      </w:r>
      <w:r w:rsidR="00931310" w:rsidRPr="00BD6F2E">
        <w:rPr>
          <w:lang w:val="en-GB"/>
        </w:rPr>
        <w:t xml:space="preserve"> </w:t>
      </w:r>
      <w:r>
        <w:rPr>
          <w:lang w:val="en-GB"/>
        </w:rPr>
        <w:t>and</w:t>
      </w:r>
      <w:r w:rsidR="00931310" w:rsidRPr="00BD6F2E">
        <w:rPr>
          <w:lang w:val="en-GB"/>
        </w:rPr>
        <w:t xml:space="preserve"> </w:t>
      </w:r>
      <w:r>
        <w:rPr>
          <w:lang w:val="en-GB"/>
        </w:rPr>
        <w:t xml:space="preserve">a ban on </w:t>
      </w:r>
      <w:r w:rsidRPr="00D023D0">
        <w:rPr>
          <w:lang w:val="en-GB"/>
        </w:rPr>
        <w:t>acting as election observers</w:t>
      </w:r>
      <w:r w:rsidR="00B9208E" w:rsidRPr="00BD6F2E">
        <w:rPr>
          <w:lang w:val="en-GB"/>
        </w:rPr>
        <w:t>.</w:t>
      </w:r>
    </w:p>
    <w:p w:rsidR="00A026D8" w:rsidRPr="00BD6F2E" w:rsidRDefault="00E37A5B" w:rsidP="00546744">
      <w:pPr>
        <w:pStyle w:val="NormalWeb"/>
        <w:jc w:val="both"/>
        <w:rPr>
          <w:lang w:val="en-GB"/>
        </w:rPr>
      </w:pPr>
      <w:r>
        <w:rPr>
          <w:lang w:val="en-GB"/>
        </w:rPr>
        <w:lastRenderedPageBreak/>
        <w:t xml:space="preserve">In the light of the foregoing, the Conference of </w:t>
      </w:r>
      <w:r w:rsidR="00F33CE5" w:rsidRPr="00BD6F2E">
        <w:rPr>
          <w:lang w:val="en-GB"/>
        </w:rPr>
        <w:t>ING</w:t>
      </w:r>
      <w:r>
        <w:rPr>
          <w:lang w:val="en-GB"/>
        </w:rPr>
        <w:t xml:space="preserve">Os of the </w:t>
      </w:r>
      <w:r w:rsidRPr="00E37A5B">
        <w:rPr>
          <w:bCs/>
          <w:szCs w:val="22"/>
          <w:lang w:val="en-GB"/>
        </w:rPr>
        <w:t>Council of Europe</w:t>
      </w:r>
      <w:r>
        <w:rPr>
          <w:lang w:val="en-GB"/>
        </w:rPr>
        <w:t xml:space="preserve">, which is </w:t>
      </w:r>
      <w:r w:rsidRPr="00E37A5B">
        <w:rPr>
          <w:lang w:val="en-ZW"/>
        </w:rPr>
        <w:t>concerned</w:t>
      </w:r>
      <w:r>
        <w:rPr>
          <w:lang w:val="en-GB"/>
        </w:rPr>
        <w:t xml:space="preserve"> about this </w:t>
      </w:r>
      <w:r w:rsidR="00F33CE5" w:rsidRPr="00BD6F2E">
        <w:rPr>
          <w:lang w:val="en-GB"/>
        </w:rPr>
        <w:t xml:space="preserve">situation, </w:t>
      </w:r>
      <w:r>
        <w:rPr>
          <w:lang w:val="en-GB"/>
        </w:rPr>
        <w:t xml:space="preserve">invites you to take </w:t>
      </w:r>
      <w:r w:rsidR="00F33CE5" w:rsidRPr="00BD6F2E">
        <w:rPr>
          <w:lang w:val="en-GB"/>
        </w:rPr>
        <w:t xml:space="preserve">part </w:t>
      </w:r>
      <w:r>
        <w:rPr>
          <w:lang w:val="en-GB"/>
        </w:rPr>
        <w:t>in the</w:t>
      </w:r>
      <w:r w:rsidR="00F33CE5" w:rsidRPr="00BD6F2E">
        <w:rPr>
          <w:lang w:val="en-GB"/>
        </w:rPr>
        <w:t xml:space="preserve"> </w:t>
      </w:r>
      <w:r>
        <w:rPr>
          <w:lang w:val="en-GB"/>
        </w:rPr>
        <w:t xml:space="preserve">debate on the </w:t>
      </w:r>
      <w:r w:rsidR="00F33CE5" w:rsidRPr="00BD6F2E">
        <w:rPr>
          <w:lang w:val="en-GB"/>
        </w:rPr>
        <w:t xml:space="preserve">situation </w:t>
      </w:r>
      <w:r>
        <w:rPr>
          <w:lang w:val="en-GB"/>
        </w:rPr>
        <w:t>of</w:t>
      </w:r>
      <w:r w:rsidR="00F33CE5" w:rsidRPr="00BD6F2E">
        <w:rPr>
          <w:lang w:val="en-GB"/>
        </w:rPr>
        <w:t xml:space="preserve"> </w:t>
      </w:r>
      <w:r w:rsidR="002037E6">
        <w:rPr>
          <w:lang w:val="en-GB"/>
        </w:rPr>
        <w:t>NGOs</w:t>
      </w:r>
      <w:r w:rsidR="00F33CE5" w:rsidRPr="00BD6F2E">
        <w:rPr>
          <w:lang w:val="en-GB"/>
        </w:rPr>
        <w:t xml:space="preserve"> </w:t>
      </w:r>
      <w:r w:rsidR="00381143" w:rsidRPr="00381143">
        <w:rPr>
          <w:lang w:val="en-GB"/>
        </w:rPr>
        <w:t>with regard to</w:t>
      </w:r>
      <w:r w:rsidR="00381143">
        <w:rPr>
          <w:lang w:val="en-GB"/>
        </w:rPr>
        <w:t xml:space="preserve"> their </w:t>
      </w:r>
      <w:r w:rsidR="00381143" w:rsidRPr="00381143">
        <w:rPr>
          <w:lang w:val="en-GB"/>
        </w:rPr>
        <w:t>political</w:t>
      </w:r>
      <w:r w:rsidR="00F33CE5" w:rsidRPr="00BD6F2E">
        <w:rPr>
          <w:lang w:val="en-GB"/>
        </w:rPr>
        <w:t xml:space="preserve"> </w:t>
      </w:r>
      <w:r w:rsidR="00381143">
        <w:rPr>
          <w:lang w:val="en-GB"/>
        </w:rPr>
        <w:t>activities and/or their</w:t>
      </w:r>
      <w:r w:rsidR="00F33CE5" w:rsidRPr="00BD6F2E">
        <w:rPr>
          <w:lang w:val="en-GB"/>
        </w:rPr>
        <w:t xml:space="preserve"> </w:t>
      </w:r>
      <w:r w:rsidR="00381143">
        <w:rPr>
          <w:lang w:val="en-GB"/>
        </w:rPr>
        <w:t xml:space="preserve">activities aimed at </w:t>
      </w:r>
      <w:r w:rsidR="00F33CE5" w:rsidRPr="00BD6F2E">
        <w:rPr>
          <w:lang w:val="en-GB"/>
        </w:rPr>
        <w:t>particip</w:t>
      </w:r>
      <w:r w:rsidR="00381143">
        <w:rPr>
          <w:lang w:val="en-GB"/>
        </w:rPr>
        <w:t xml:space="preserve">ating and </w:t>
      </w:r>
      <w:r w:rsidR="00F33CE5" w:rsidRPr="00BD6F2E">
        <w:rPr>
          <w:lang w:val="en-GB"/>
        </w:rPr>
        <w:t>introdu</w:t>
      </w:r>
      <w:r w:rsidR="00381143">
        <w:rPr>
          <w:lang w:val="en-GB"/>
        </w:rPr>
        <w:t xml:space="preserve">cing changes in </w:t>
      </w:r>
      <w:r w:rsidR="00F33CE5" w:rsidRPr="00BD6F2E">
        <w:rPr>
          <w:lang w:val="en-GB"/>
        </w:rPr>
        <w:t>publi</w:t>
      </w:r>
      <w:r w:rsidR="00381143">
        <w:rPr>
          <w:lang w:val="en-GB"/>
        </w:rPr>
        <w:t xml:space="preserve">c </w:t>
      </w:r>
      <w:r w:rsidR="00381143" w:rsidRPr="00381143">
        <w:rPr>
          <w:lang w:val="en-GB"/>
        </w:rPr>
        <w:t>policies</w:t>
      </w:r>
      <w:r w:rsidR="00381143">
        <w:rPr>
          <w:lang w:val="en-GB"/>
        </w:rPr>
        <w:t>.</w:t>
      </w:r>
    </w:p>
    <w:p w:rsidR="00160714" w:rsidRPr="00BD6F2E" w:rsidRDefault="00381143" w:rsidP="00546744">
      <w:pPr>
        <w:pStyle w:val="NormalWeb"/>
        <w:jc w:val="both"/>
        <w:rPr>
          <w:lang w:val="en-GB"/>
        </w:rPr>
      </w:pPr>
      <w:r>
        <w:rPr>
          <w:lang w:val="en-GB"/>
        </w:rPr>
        <w:t>In this</w:t>
      </w:r>
      <w:r w:rsidR="00B03457" w:rsidRPr="00BD6F2E">
        <w:rPr>
          <w:lang w:val="en-GB"/>
        </w:rPr>
        <w:t xml:space="preserve"> context, </w:t>
      </w:r>
      <w:r>
        <w:rPr>
          <w:lang w:val="en-GB"/>
        </w:rPr>
        <w:t xml:space="preserve">what </w:t>
      </w:r>
      <w:r w:rsidRPr="00381143">
        <w:rPr>
          <w:lang w:val="en-GB"/>
        </w:rPr>
        <w:t>political</w:t>
      </w:r>
      <w:r>
        <w:rPr>
          <w:lang w:val="en-GB"/>
        </w:rPr>
        <w:t xml:space="preserve"> and </w:t>
      </w:r>
      <w:r w:rsidRPr="00381143">
        <w:rPr>
          <w:lang w:val="en-GB"/>
        </w:rPr>
        <w:t>financial</w:t>
      </w:r>
      <w:r>
        <w:rPr>
          <w:lang w:val="en-GB"/>
        </w:rPr>
        <w:t xml:space="preserve"> means do </w:t>
      </w:r>
      <w:r w:rsidRPr="00381143">
        <w:rPr>
          <w:lang w:val="en-GB"/>
        </w:rPr>
        <w:t>national</w:t>
      </w:r>
      <w:r>
        <w:rPr>
          <w:lang w:val="en-GB"/>
        </w:rPr>
        <w:t xml:space="preserve"> </w:t>
      </w:r>
      <w:r w:rsidRPr="00381143">
        <w:rPr>
          <w:lang w:val="en-GB"/>
        </w:rPr>
        <w:t>authorities</w:t>
      </w:r>
      <w:r w:rsidR="00160714" w:rsidRPr="00BD6F2E">
        <w:rPr>
          <w:lang w:val="en-GB"/>
        </w:rPr>
        <w:t xml:space="preserve">, </w:t>
      </w:r>
      <w:r w:rsidR="00546744">
        <w:rPr>
          <w:lang w:val="en-GB"/>
        </w:rPr>
        <w:t>donors</w:t>
      </w:r>
      <w:r w:rsidR="00546744" w:rsidRPr="00BD6F2E">
        <w:rPr>
          <w:lang w:val="en-GB"/>
        </w:rPr>
        <w:t xml:space="preserve"> </w:t>
      </w:r>
      <w:r>
        <w:rPr>
          <w:lang w:val="en-GB"/>
        </w:rPr>
        <w:t xml:space="preserve">and </w:t>
      </w:r>
      <w:r w:rsidRPr="00381143">
        <w:rPr>
          <w:bCs/>
          <w:lang w:val="en-GB"/>
        </w:rPr>
        <w:t>international</w:t>
      </w:r>
      <w:r w:rsidR="00160714" w:rsidRPr="00BD6F2E">
        <w:rPr>
          <w:lang w:val="en-GB"/>
        </w:rPr>
        <w:t xml:space="preserve"> institutions </w:t>
      </w:r>
      <w:r w:rsidR="006B0733">
        <w:rPr>
          <w:lang w:val="en-GB"/>
        </w:rPr>
        <w:t xml:space="preserve">deploy to promote the </w:t>
      </w:r>
      <w:r w:rsidR="006B0733" w:rsidRPr="006B0733">
        <w:rPr>
          <w:lang w:val="en-GB"/>
        </w:rPr>
        <w:t>development</w:t>
      </w:r>
      <w:r w:rsidR="006B0733">
        <w:rPr>
          <w:lang w:val="en-GB"/>
        </w:rPr>
        <w:t xml:space="preserve"> of </w:t>
      </w:r>
      <w:r w:rsidR="00B513B6">
        <w:rPr>
          <w:lang w:val="en-GB"/>
        </w:rPr>
        <w:t xml:space="preserve">organised </w:t>
      </w:r>
      <w:r w:rsidR="006B0733" w:rsidRPr="00BD6F2E">
        <w:rPr>
          <w:lang w:val="en-GB"/>
        </w:rPr>
        <w:t>civil society</w:t>
      </w:r>
      <w:r w:rsidR="00160714" w:rsidRPr="00BD6F2E">
        <w:rPr>
          <w:lang w:val="en-GB"/>
        </w:rPr>
        <w:t xml:space="preserve"> </w:t>
      </w:r>
      <w:r w:rsidR="006B0733">
        <w:rPr>
          <w:lang w:val="en-GB"/>
        </w:rPr>
        <w:t xml:space="preserve">and </w:t>
      </w:r>
      <w:r w:rsidR="00F914FF">
        <w:rPr>
          <w:lang w:val="en-GB"/>
        </w:rPr>
        <w:t>NGOs</w:t>
      </w:r>
      <w:r w:rsidR="006757E9">
        <w:rPr>
          <w:lang w:val="en-GB"/>
        </w:rPr>
        <w:t>’</w:t>
      </w:r>
      <w:r w:rsidR="00F914FF" w:rsidRPr="00BD6F2E">
        <w:rPr>
          <w:lang w:val="en-GB"/>
        </w:rPr>
        <w:t xml:space="preserve"> </w:t>
      </w:r>
      <w:r w:rsidR="00D42C51" w:rsidRPr="00BD6F2E">
        <w:rPr>
          <w:lang w:val="en-GB"/>
        </w:rPr>
        <w:t>participation</w:t>
      </w:r>
      <w:r w:rsidR="00867C0A" w:rsidRPr="00BD6F2E">
        <w:rPr>
          <w:lang w:val="en-GB"/>
        </w:rPr>
        <w:t xml:space="preserve"> </w:t>
      </w:r>
      <w:r w:rsidR="006B0733">
        <w:rPr>
          <w:lang w:val="en-GB"/>
        </w:rPr>
        <w:t xml:space="preserve">in the </w:t>
      </w:r>
      <w:r w:rsidR="006B0733" w:rsidRPr="006B0733">
        <w:rPr>
          <w:lang w:val="en-GB"/>
        </w:rPr>
        <w:t>decision</w:t>
      </w:r>
      <w:r w:rsidR="006B0733">
        <w:rPr>
          <w:lang w:val="en-GB"/>
        </w:rPr>
        <w:t>-making</w:t>
      </w:r>
      <w:r w:rsidR="00E7258A" w:rsidRPr="00BD6F2E">
        <w:rPr>
          <w:lang w:val="en-GB"/>
        </w:rPr>
        <w:t xml:space="preserve"> process?</w:t>
      </w:r>
    </w:p>
    <w:p w:rsidR="00867C0A" w:rsidRPr="00BD6F2E" w:rsidRDefault="0050601A" w:rsidP="00546744">
      <w:pPr>
        <w:pStyle w:val="NormalWeb"/>
        <w:jc w:val="both"/>
        <w:rPr>
          <w:lang w:val="en-GB"/>
        </w:rPr>
      </w:pPr>
      <w:r>
        <w:rPr>
          <w:lang w:val="en-GB"/>
        </w:rPr>
        <w:t xml:space="preserve">We </w:t>
      </w:r>
      <w:r w:rsidRPr="0050601A">
        <w:rPr>
          <w:lang w:val="en-GB"/>
        </w:rPr>
        <w:t>would</w:t>
      </w:r>
      <w:r>
        <w:rPr>
          <w:lang w:val="en-GB"/>
        </w:rPr>
        <w:t xml:space="preserve"> like this debate to take place with the </w:t>
      </w:r>
      <w:r w:rsidR="00F33CE5" w:rsidRPr="00BD6F2E">
        <w:rPr>
          <w:lang w:val="en-GB"/>
        </w:rPr>
        <w:t xml:space="preserve">participation </w:t>
      </w:r>
      <w:r>
        <w:rPr>
          <w:lang w:val="en-GB"/>
        </w:rPr>
        <w:t xml:space="preserve">of </w:t>
      </w:r>
      <w:r w:rsidR="002037E6">
        <w:rPr>
          <w:lang w:val="en-GB"/>
        </w:rPr>
        <w:t>NGOs</w:t>
      </w:r>
      <w:r w:rsidR="00F33CE5" w:rsidRPr="00BD6F2E">
        <w:rPr>
          <w:lang w:val="en-GB"/>
        </w:rPr>
        <w:t>, publi</w:t>
      </w:r>
      <w:r>
        <w:rPr>
          <w:lang w:val="en-GB"/>
        </w:rPr>
        <w:t xml:space="preserve">c </w:t>
      </w:r>
      <w:r w:rsidRPr="0050601A">
        <w:rPr>
          <w:lang w:val="en-GB"/>
        </w:rPr>
        <w:t>authorities</w:t>
      </w:r>
      <w:r w:rsidR="00F33CE5" w:rsidRPr="00BD6F2E">
        <w:rPr>
          <w:lang w:val="en-GB"/>
        </w:rPr>
        <w:t xml:space="preserve">, </w:t>
      </w:r>
      <w:r w:rsidR="004F36CC" w:rsidRPr="00BD6F2E">
        <w:rPr>
          <w:lang w:val="en-GB"/>
        </w:rPr>
        <w:t>don</w:t>
      </w:r>
      <w:r>
        <w:rPr>
          <w:lang w:val="en-GB"/>
        </w:rPr>
        <w:t xml:space="preserve">ors and </w:t>
      </w:r>
      <w:r w:rsidRPr="0050601A">
        <w:rPr>
          <w:bCs/>
          <w:lang w:val="en-GB"/>
        </w:rPr>
        <w:t>international</w:t>
      </w:r>
      <w:r>
        <w:rPr>
          <w:lang w:val="en-GB"/>
        </w:rPr>
        <w:t xml:space="preserve"> </w:t>
      </w:r>
      <w:r w:rsidR="00F33CE5" w:rsidRPr="00BD6F2E">
        <w:rPr>
          <w:lang w:val="en-GB"/>
        </w:rPr>
        <w:t xml:space="preserve">experts. </w:t>
      </w:r>
      <w:r>
        <w:rPr>
          <w:lang w:val="en-GB"/>
        </w:rPr>
        <w:t xml:space="preserve">We hope </w:t>
      </w:r>
      <w:r w:rsidR="009137BB">
        <w:rPr>
          <w:lang w:val="en-GB"/>
        </w:rPr>
        <w:t>the</w:t>
      </w:r>
      <w:r>
        <w:rPr>
          <w:lang w:val="en-GB"/>
        </w:rPr>
        <w:t xml:space="preserve"> event will</w:t>
      </w:r>
      <w:r w:rsidR="00F33CE5" w:rsidRPr="00BD6F2E">
        <w:rPr>
          <w:lang w:val="en-GB"/>
        </w:rPr>
        <w:t xml:space="preserve"> constitu</w:t>
      </w:r>
      <w:r>
        <w:rPr>
          <w:lang w:val="en-GB"/>
        </w:rPr>
        <w:t xml:space="preserve">te </w:t>
      </w:r>
      <w:r w:rsidR="000B09D9">
        <w:rPr>
          <w:lang w:val="en-GB"/>
        </w:rPr>
        <w:t>an</w:t>
      </w:r>
      <w:r w:rsidR="00F33CE5" w:rsidRPr="00BD6F2E">
        <w:rPr>
          <w:lang w:val="en-GB"/>
        </w:rPr>
        <w:t xml:space="preserve"> important</w:t>
      </w:r>
      <w:r w:rsidR="000B09D9">
        <w:rPr>
          <w:lang w:val="en-GB"/>
        </w:rPr>
        <w:t xml:space="preserve"> step towards </w:t>
      </w:r>
      <w:r w:rsidR="00F33CE5" w:rsidRPr="00BD6F2E">
        <w:rPr>
          <w:lang w:val="en-GB"/>
        </w:rPr>
        <w:t>identif</w:t>
      </w:r>
      <w:r w:rsidR="000B09D9">
        <w:rPr>
          <w:lang w:val="en-GB"/>
        </w:rPr>
        <w:t>ying needs for</w:t>
      </w:r>
      <w:r w:rsidR="00F33CE5" w:rsidRPr="00BD6F2E">
        <w:rPr>
          <w:lang w:val="en-GB"/>
        </w:rPr>
        <w:t xml:space="preserve"> protection </w:t>
      </w:r>
      <w:r w:rsidR="000B09D9">
        <w:rPr>
          <w:lang w:val="en-GB"/>
        </w:rPr>
        <w:t xml:space="preserve">that will make it </w:t>
      </w:r>
      <w:r w:rsidR="000B09D9" w:rsidRPr="000B09D9">
        <w:rPr>
          <w:bCs/>
          <w:lang w:val="en-GB"/>
        </w:rPr>
        <w:t>possible</w:t>
      </w:r>
      <w:r w:rsidR="000B09D9">
        <w:rPr>
          <w:lang w:val="en-GB"/>
        </w:rPr>
        <w:t xml:space="preserve"> to </w:t>
      </w:r>
      <w:r w:rsidR="00B513B6">
        <w:rPr>
          <w:lang w:val="en-GB"/>
        </w:rPr>
        <w:t>enhance</w:t>
      </w:r>
      <w:r w:rsidR="000B09D9">
        <w:rPr>
          <w:lang w:val="en-GB"/>
        </w:rPr>
        <w:t xml:space="preserve"> the independence of</w:t>
      </w:r>
      <w:r w:rsidR="00F33CE5" w:rsidRPr="00BD6F2E">
        <w:rPr>
          <w:lang w:val="en-GB"/>
        </w:rPr>
        <w:t xml:space="preserve"> </w:t>
      </w:r>
      <w:r w:rsidR="002037E6">
        <w:rPr>
          <w:lang w:val="en-GB"/>
        </w:rPr>
        <w:t>NGOs</w:t>
      </w:r>
      <w:r w:rsidR="00F33CE5" w:rsidRPr="00BD6F2E">
        <w:rPr>
          <w:lang w:val="en-GB"/>
        </w:rPr>
        <w:t xml:space="preserve">, </w:t>
      </w:r>
      <w:r w:rsidR="000B09D9">
        <w:rPr>
          <w:lang w:val="en-GB"/>
        </w:rPr>
        <w:t>foster their</w:t>
      </w:r>
      <w:r w:rsidR="00F33CE5" w:rsidRPr="00BD6F2E">
        <w:rPr>
          <w:lang w:val="en-GB"/>
        </w:rPr>
        <w:t xml:space="preserve"> </w:t>
      </w:r>
      <w:r w:rsidR="000B09D9">
        <w:rPr>
          <w:lang w:val="en-GB"/>
        </w:rPr>
        <w:t xml:space="preserve">development and </w:t>
      </w:r>
      <w:r w:rsidR="00F33CE5" w:rsidRPr="00BD6F2E">
        <w:rPr>
          <w:lang w:val="en-GB"/>
        </w:rPr>
        <w:t>facilit</w:t>
      </w:r>
      <w:r w:rsidR="000B09D9">
        <w:rPr>
          <w:lang w:val="en-GB"/>
        </w:rPr>
        <w:t>ate their</w:t>
      </w:r>
      <w:r w:rsidR="00F33CE5" w:rsidRPr="00BD6F2E">
        <w:rPr>
          <w:lang w:val="en-GB"/>
        </w:rPr>
        <w:t xml:space="preserve"> </w:t>
      </w:r>
      <w:r w:rsidR="000B09D9">
        <w:rPr>
          <w:lang w:val="en-GB"/>
        </w:rPr>
        <w:t>involvement</w:t>
      </w:r>
      <w:r w:rsidR="00F33CE5" w:rsidRPr="00BD6F2E">
        <w:rPr>
          <w:lang w:val="en-GB"/>
        </w:rPr>
        <w:t xml:space="preserve"> </w:t>
      </w:r>
      <w:r w:rsidR="000B09D9">
        <w:rPr>
          <w:lang w:val="en-GB"/>
        </w:rPr>
        <w:t xml:space="preserve">in </w:t>
      </w:r>
      <w:r w:rsidR="000B09D9" w:rsidRPr="000B09D9">
        <w:rPr>
          <w:lang w:val="en-GB"/>
        </w:rPr>
        <w:t>political</w:t>
      </w:r>
      <w:r w:rsidR="000B09D9">
        <w:rPr>
          <w:lang w:val="en-GB"/>
        </w:rPr>
        <w:t xml:space="preserve"> life</w:t>
      </w:r>
      <w:r w:rsidR="00867C0A" w:rsidRPr="00BD6F2E">
        <w:rPr>
          <w:lang w:val="en-GB"/>
        </w:rPr>
        <w:t>.</w:t>
      </w:r>
    </w:p>
    <w:p w:rsidR="00867C0A" w:rsidRPr="000B09D9" w:rsidRDefault="009137BB" w:rsidP="00546744">
      <w:pPr>
        <w:pStyle w:val="NormalWeb"/>
        <w:jc w:val="both"/>
        <w:rPr>
          <w:lang w:val="en-GB"/>
        </w:rPr>
      </w:pPr>
      <w:r>
        <w:rPr>
          <w:lang w:val="en-GB"/>
        </w:rPr>
        <w:t>All the players</w:t>
      </w:r>
      <w:r w:rsidRPr="000B09D9">
        <w:rPr>
          <w:lang w:val="en-GB"/>
        </w:rPr>
        <w:t xml:space="preserve"> mention</w:t>
      </w:r>
      <w:r>
        <w:rPr>
          <w:lang w:val="en-GB"/>
        </w:rPr>
        <w:t>ed</w:t>
      </w:r>
      <w:r w:rsidRPr="000B09D9">
        <w:rPr>
          <w:lang w:val="en-GB"/>
        </w:rPr>
        <w:t xml:space="preserve"> </w:t>
      </w:r>
      <w:r w:rsidR="00B513B6">
        <w:rPr>
          <w:lang w:val="en-GB"/>
        </w:rPr>
        <w:t xml:space="preserve">have a </w:t>
      </w:r>
      <w:r>
        <w:rPr>
          <w:lang w:val="en-GB"/>
        </w:rPr>
        <w:t>share</w:t>
      </w:r>
      <w:r w:rsidR="00B513B6">
        <w:rPr>
          <w:lang w:val="en-GB"/>
        </w:rPr>
        <w:t>d</w:t>
      </w:r>
      <w:r>
        <w:rPr>
          <w:lang w:val="en-GB"/>
        </w:rPr>
        <w:t xml:space="preserve"> </w:t>
      </w:r>
      <w:r w:rsidRPr="009137BB">
        <w:rPr>
          <w:lang w:val="en-US"/>
        </w:rPr>
        <w:t>responsibility</w:t>
      </w:r>
      <w:r>
        <w:rPr>
          <w:lang w:val="en-GB"/>
        </w:rPr>
        <w:t xml:space="preserve"> </w:t>
      </w:r>
      <w:r w:rsidR="00B513B6">
        <w:rPr>
          <w:lang w:val="en-GB"/>
        </w:rPr>
        <w:t xml:space="preserve">in </w:t>
      </w:r>
      <w:r>
        <w:rPr>
          <w:lang w:val="en-GB"/>
        </w:rPr>
        <w:t xml:space="preserve">these issues, and </w:t>
      </w:r>
      <w:r w:rsidR="000B09D9" w:rsidRPr="000B09D9">
        <w:rPr>
          <w:szCs w:val="22"/>
          <w:lang w:val="en-GB"/>
        </w:rPr>
        <w:t>I look forward to your participation to enable us to move forward together towards a more open and flourishing civil space</w:t>
      </w:r>
      <w:r w:rsidR="002E5F50">
        <w:rPr>
          <w:lang w:val="en-GB"/>
        </w:rPr>
        <w:t>.</w:t>
      </w:r>
    </w:p>
    <w:p w:rsidR="00FE431C" w:rsidRPr="00BD6F2E" w:rsidRDefault="00867C0A" w:rsidP="00546744">
      <w:pPr>
        <w:pStyle w:val="NormalWeb"/>
        <w:spacing w:before="240" w:beforeAutospacing="0" w:after="0" w:afterAutospacing="0"/>
        <w:jc w:val="both"/>
        <w:rPr>
          <w:lang w:val="en-GB"/>
        </w:rPr>
      </w:pPr>
      <w:r w:rsidRPr="00BD6F2E">
        <w:rPr>
          <w:lang w:val="en-GB"/>
        </w:rPr>
        <w:t>Anna Rurka</w:t>
      </w:r>
    </w:p>
    <w:p w:rsidR="00922642" w:rsidRPr="00BD6F2E" w:rsidRDefault="00BD6F2E" w:rsidP="00546744">
      <w:pPr>
        <w:pStyle w:val="NormalWeb"/>
        <w:spacing w:before="0" w:beforeAutospacing="0"/>
        <w:jc w:val="both"/>
        <w:rPr>
          <w:lang w:val="en-GB"/>
        </w:rPr>
      </w:pPr>
      <w:r w:rsidRPr="00BD6F2E">
        <w:rPr>
          <w:lang w:val="en-GB"/>
        </w:rPr>
        <w:t>President</w:t>
      </w:r>
      <w:r w:rsidR="00922642" w:rsidRPr="00BD6F2E">
        <w:rPr>
          <w:lang w:val="en-GB"/>
        </w:rPr>
        <w:t xml:space="preserve"> </w:t>
      </w:r>
      <w:r>
        <w:rPr>
          <w:lang w:val="en-GB"/>
        </w:rPr>
        <w:t xml:space="preserve">of </w:t>
      </w:r>
      <w:r w:rsidRPr="00BD6F2E">
        <w:rPr>
          <w:lang w:val="en-GB" w:eastAsia="en-US"/>
        </w:rPr>
        <w:t xml:space="preserve">the Conference of INGOs of the </w:t>
      </w:r>
      <w:r w:rsidRPr="00BD6F2E">
        <w:rPr>
          <w:bCs/>
          <w:lang w:val="en-GB" w:eastAsia="en-US"/>
        </w:rPr>
        <w:t>Council of Europe</w:t>
      </w:r>
    </w:p>
    <w:p w:rsidR="00A026D8" w:rsidRPr="00BD6F2E" w:rsidRDefault="00A026D8" w:rsidP="00546744">
      <w:pPr>
        <w:pStyle w:val="NormalWeb"/>
        <w:jc w:val="both"/>
        <w:rPr>
          <w:lang w:val="en-GB"/>
        </w:rPr>
      </w:pPr>
    </w:p>
    <w:p w:rsidR="00FE431C" w:rsidRPr="00BD6F2E" w:rsidRDefault="00FE431C" w:rsidP="00546744">
      <w:pPr>
        <w:pStyle w:val="NormalWeb"/>
        <w:spacing w:before="0" w:beforeAutospacing="0" w:after="0" w:afterAutospacing="0"/>
        <w:jc w:val="both"/>
        <w:rPr>
          <w:b/>
          <w:lang w:val="en-GB"/>
        </w:rPr>
      </w:pPr>
      <w:r w:rsidRPr="00BD6F2E">
        <w:rPr>
          <w:b/>
          <w:lang w:val="en-GB"/>
        </w:rPr>
        <w:t>Programme</w:t>
      </w:r>
    </w:p>
    <w:tbl>
      <w:tblPr>
        <w:tblStyle w:val="Grilledutableau"/>
        <w:tblW w:w="0" w:type="auto"/>
        <w:tblLook w:val="04A0" w:firstRow="1" w:lastRow="0" w:firstColumn="1" w:lastColumn="0" w:noHBand="0" w:noVBand="1"/>
      </w:tblPr>
      <w:tblGrid>
        <w:gridCol w:w="4644"/>
        <w:gridCol w:w="4644"/>
      </w:tblGrid>
      <w:tr w:rsidR="00922642" w:rsidRPr="00BD6F2E" w:rsidTr="00922642">
        <w:tc>
          <w:tcPr>
            <w:tcW w:w="4644" w:type="dxa"/>
          </w:tcPr>
          <w:p w:rsidR="00922642" w:rsidRPr="00BD6F2E" w:rsidRDefault="00922642" w:rsidP="00546744">
            <w:pPr>
              <w:pStyle w:val="NormalWeb"/>
              <w:spacing w:after="0"/>
              <w:jc w:val="both"/>
              <w:rPr>
                <w:b/>
                <w:lang w:val="en-GB"/>
              </w:rPr>
            </w:pPr>
            <w:r w:rsidRPr="00BD6F2E">
              <w:rPr>
                <w:b/>
                <w:lang w:val="en-GB"/>
              </w:rPr>
              <w:t xml:space="preserve">6 </w:t>
            </w:r>
            <w:r w:rsidR="00BD6F2E">
              <w:rPr>
                <w:b/>
                <w:lang w:val="en-GB"/>
              </w:rPr>
              <w:t xml:space="preserve">June </w:t>
            </w:r>
            <w:r w:rsidRPr="00BD6F2E">
              <w:rPr>
                <w:b/>
                <w:lang w:val="en-GB"/>
              </w:rPr>
              <w:t xml:space="preserve"> 2016</w:t>
            </w:r>
          </w:p>
        </w:tc>
        <w:tc>
          <w:tcPr>
            <w:tcW w:w="4644" w:type="dxa"/>
          </w:tcPr>
          <w:p w:rsidR="00922642" w:rsidRPr="00BD6F2E" w:rsidRDefault="00922642" w:rsidP="00546744">
            <w:pPr>
              <w:pStyle w:val="NormalWeb"/>
              <w:spacing w:after="0"/>
              <w:jc w:val="both"/>
              <w:rPr>
                <w:b/>
                <w:lang w:val="en-GB"/>
              </w:rPr>
            </w:pPr>
            <w:r w:rsidRPr="00BD6F2E">
              <w:rPr>
                <w:b/>
                <w:lang w:val="en-GB"/>
              </w:rPr>
              <w:t xml:space="preserve">7 </w:t>
            </w:r>
            <w:r w:rsidR="00BD6F2E">
              <w:rPr>
                <w:b/>
                <w:lang w:val="en-GB"/>
              </w:rPr>
              <w:t>June</w:t>
            </w:r>
            <w:r w:rsidRPr="00BD6F2E">
              <w:rPr>
                <w:b/>
                <w:lang w:val="en-GB"/>
              </w:rPr>
              <w:t xml:space="preserve"> 2016</w:t>
            </w:r>
          </w:p>
        </w:tc>
      </w:tr>
      <w:tr w:rsidR="00922642" w:rsidRPr="00CC0FEF" w:rsidTr="00922642">
        <w:tc>
          <w:tcPr>
            <w:tcW w:w="4644" w:type="dxa"/>
          </w:tcPr>
          <w:p w:rsidR="00922642" w:rsidRPr="00BD6F2E" w:rsidRDefault="00922642" w:rsidP="00546744">
            <w:pPr>
              <w:pStyle w:val="NormalWeb"/>
              <w:spacing w:after="0"/>
              <w:jc w:val="both"/>
              <w:rPr>
                <w:lang w:val="en-GB"/>
              </w:rPr>
            </w:pPr>
            <w:r w:rsidRPr="00BD6F2E">
              <w:rPr>
                <w:lang w:val="en-GB"/>
              </w:rPr>
              <w:t>12</w:t>
            </w:r>
            <w:r w:rsidR="00BD6F2E">
              <w:rPr>
                <w:lang w:val="en-GB"/>
              </w:rPr>
              <w:t xml:space="preserve"> noon</w:t>
            </w:r>
            <w:r w:rsidR="00CC0FEF">
              <w:rPr>
                <w:lang w:val="en-GB"/>
              </w:rPr>
              <w:t xml:space="preserve"> </w:t>
            </w:r>
            <w:r w:rsidRPr="00BD6F2E">
              <w:rPr>
                <w:lang w:val="en-GB"/>
              </w:rPr>
              <w:t>-</w:t>
            </w:r>
            <w:r w:rsidR="00CC0FEF">
              <w:rPr>
                <w:lang w:val="en-GB"/>
              </w:rPr>
              <w:t xml:space="preserve"> </w:t>
            </w:r>
            <w:r w:rsidRPr="00BD6F2E">
              <w:rPr>
                <w:lang w:val="en-GB"/>
              </w:rPr>
              <w:t>1</w:t>
            </w:r>
            <w:r w:rsidR="00CC0FEF">
              <w:rPr>
                <w:lang w:val="en-GB"/>
              </w:rPr>
              <w:t>.00</w:t>
            </w:r>
            <w:r w:rsidR="00BD6F2E">
              <w:rPr>
                <w:lang w:val="en-GB"/>
              </w:rPr>
              <w:t xml:space="preserve"> pm:</w:t>
            </w:r>
            <w:r w:rsidRPr="00BD6F2E">
              <w:rPr>
                <w:lang w:val="en-GB"/>
              </w:rPr>
              <w:t xml:space="preserve"> </w:t>
            </w:r>
            <w:r w:rsidR="00BD6F2E">
              <w:rPr>
                <w:lang w:val="en-GB"/>
              </w:rPr>
              <w:t>Opening</w:t>
            </w:r>
          </w:p>
        </w:tc>
        <w:tc>
          <w:tcPr>
            <w:tcW w:w="4644" w:type="dxa"/>
          </w:tcPr>
          <w:p w:rsidR="00922642" w:rsidRPr="00BD6F2E" w:rsidRDefault="00922642" w:rsidP="00546744">
            <w:pPr>
              <w:pStyle w:val="NormalWeb"/>
              <w:spacing w:after="0"/>
              <w:jc w:val="both"/>
              <w:rPr>
                <w:lang w:val="en-GB"/>
              </w:rPr>
            </w:pPr>
            <w:r w:rsidRPr="00BD6F2E">
              <w:rPr>
                <w:lang w:val="en-GB"/>
              </w:rPr>
              <w:t>9</w:t>
            </w:r>
            <w:r w:rsidR="00BD6F2E">
              <w:rPr>
                <w:lang w:val="en-GB"/>
              </w:rPr>
              <w:t>.</w:t>
            </w:r>
            <w:r w:rsidRPr="00BD6F2E">
              <w:rPr>
                <w:lang w:val="en-GB"/>
              </w:rPr>
              <w:t>30-11</w:t>
            </w:r>
            <w:r w:rsidR="00BD6F2E">
              <w:rPr>
                <w:lang w:val="en-GB"/>
              </w:rPr>
              <w:t xml:space="preserve"> am:</w:t>
            </w:r>
            <w:r w:rsidRPr="00BD6F2E">
              <w:rPr>
                <w:lang w:val="en-GB"/>
              </w:rPr>
              <w:t xml:space="preserve"> F</w:t>
            </w:r>
            <w:r w:rsidR="00D03A8D">
              <w:rPr>
                <w:lang w:val="en-GB"/>
              </w:rPr>
              <w:t>oreign funding</w:t>
            </w:r>
          </w:p>
        </w:tc>
      </w:tr>
      <w:tr w:rsidR="00922642" w:rsidRPr="00CC0FEF" w:rsidTr="00922642">
        <w:tc>
          <w:tcPr>
            <w:tcW w:w="4644" w:type="dxa"/>
          </w:tcPr>
          <w:p w:rsidR="00922642" w:rsidRPr="00BD6F2E" w:rsidRDefault="00922642" w:rsidP="00CC0FEF">
            <w:pPr>
              <w:pStyle w:val="NormalWeb"/>
              <w:spacing w:after="0"/>
              <w:jc w:val="both"/>
              <w:rPr>
                <w:lang w:val="en-GB"/>
              </w:rPr>
            </w:pPr>
            <w:r w:rsidRPr="00BD6F2E">
              <w:rPr>
                <w:lang w:val="en-GB"/>
              </w:rPr>
              <w:t>1</w:t>
            </w:r>
            <w:r w:rsidR="00CC0FEF">
              <w:rPr>
                <w:lang w:val="en-GB"/>
              </w:rPr>
              <w:t xml:space="preserve">.00 </w:t>
            </w:r>
            <w:r w:rsidRPr="00BD6F2E">
              <w:rPr>
                <w:lang w:val="en-GB"/>
              </w:rPr>
              <w:t>-</w:t>
            </w:r>
            <w:r w:rsidR="00CC0FEF">
              <w:rPr>
                <w:lang w:val="en-GB"/>
              </w:rPr>
              <w:t xml:space="preserve"> </w:t>
            </w:r>
            <w:r w:rsidR="00BD6F2E">
              <w:rPr>
                <w:lang w:val="en-GB"/>
              </w:rPr>
              <w:t>2.</w:t>
            </w:r>
            <w:r w:rsidRPr="00BD6F2E">
              <w:rPr>
                <w:lang w:val="en-GB"/>
              </w:rPr>
              <w:t>30</w:t>
            </w:r>
            <w:r w:rsidR="00BD6F2E">
              <w:rPr>
                <w:lang w:val="en-GB"/>
              </w:rPr>
              <w:t xml:space="preserve"> pm:</w:t>
            </w:r>
            <w:r w:rsidRPr="00BD6F2E">
              <w:rPr>
                <w:lang w:val="en-GB"/>
              </w:rPr>
              <w:t xml:space="preserve"> </w:t>
            </w:r>
            <w:r w:rsidR="00BD6F2E">
              <w:rPr>
                <w:lang w:val="en-GB"/>
              </w:rPr>
              <w:t xml:space="preserve">Lunch break </w:t>
            </w:r>
          </w:p>
        </w:tc>
        <w:tc>
          <w:tcPr>
            <w:tcW w:w="4644" w:type="dxa"/>
          </w:tcPr>
          <w:p w:rsidR="00922642" w:rsidRPr="00BD6F2E" w:rsidRDefault="00CC0FEF" w:rsidP="00CC0FEF">
            <w:pPr>
              <w:pStyle w:val="NormalWeb"/>
              <w:spacing w:after="0"/>
              <w:jc w:val="both"/>
              <w:rPr>
                <w:lang w:val="en-GB"/>
              </w:rPr>
            </w:pPr>
            <w:r>
              <w:rPr>
                <w:lang w:val="en-GB"/>
              </w:rPr>
              <w:t>11</w:t>
            </w:r>
            <w:r w:rsidR="00922642" w:rsidRPr="00BD6F2E">
              <w:rPr>
                <w:lang w:val="en-GB"/>
              </w:rPr>
              <w:t>- 11</w:t>
            </w:r>
            <w:r>
              <w:rPr>
                <w:lang w:val="en-GB"/>
              </w:rPr>
              <w:t>.</w:t>
            </w:r>
            <w:r w:rsidR="00922642" w:rsidRPr="00BD6F2E">
              <w:rPr>
                <w:lang w:val="en-GB"/>
              </w:rPr>
              <w:t>30</w:t>
            </w:r>
            <w:r w:rsidR="00BD6F2E">
              <w:rPr>
                <w:lang w:val="en-GB"/>
              </w:rPr>
              <w:t>:</w:t>
            </w:r>
            <w:r w:rsidR="00922642" w:rsidRPr="00BD6F2E">
              <w:rPr>
                <w:lang w:val="en-GB"/>
              </w:rPr>
              <w:t xml:space="preserve"> </w:t>
            </w:r>
            <w:r w:rsidR="00D03A8D">
              <w:rPr>
                <w:lang w:val="en-GB"/>
              </w:rPr>
              <w:t>Coffee break</w:t>
            </w:r>
          </w:p>
        </w:tc>
      </w:tr>
      <w:tr w:rsidR="00922642" w:rsidRPr="00C12701" w:rsidTr="00922642">
        <w:tc>
          <w:tcPr>
            <w:tcW w:w="4644" w:type="dxa"/>
          </w:tcPr>
          <w:p w:rsidR="00922642" w:rsidRPr="00BD6F2E" w:rsidRDefault="00BD6F2E" w:rsidP="00546744">
            <w:pPr>
              <w:pStyle w:val="NormalWeb"/>
              <w:spacing w:after="0"/>
              <w:jc w:val="both"/>
              <w:rPr>
                <w:lang w:val="en-GB"/>
              </w:rPr>
            </w:pPr>
            <w:r>
              <w:rPr>
                <w:lang w:val="en-GB"/>
              </w:rPr>
              <w:t>2.</w:t>
            </w:r>
            <w:r w:rsidR="00922642" w:rsidRPr="00BD6F2E">
              <w:rPr>
                <w:lang w:val="en-GB"/>
              </w:rPr>
              <w:t>30</w:t>
            </w:r>
            <w:r w:rsidR="00CC0FEF">
              <w:rPr>
                <w:lang w:val="en-GB"/>
              </w:rPr>
              <w:t xml:space="preserve"> </w:t>
            </w:r>
            <w:r w:rsidR="00922642" w:rsidRPr="00BD6F2E">
              <w:rPr>
                <w:lang w:val="en-GB"/>
              </w:rPr>
              <w:t>-</w:t>
            </w:r>
            <w:r w:rsidR="00CC0FEF">
              <w:rPr>
                <w:lang w:val="en-GB"/>
              </w:rPr>
              <w:t xml:space="preserve"> </w:t>
            </w:r>
            <w:r>
              <w:rPr>
                <w:lang w:val="en-GB"/>
              </w:rPr>
              <w:t>4 pm:</w:t>
            </w:r>
            <w:r w:rsidR="00922642" w:rsidRPr="00BD6F2E">
              <w:rPr>
                <w:lang w:val="en-GB"/>
              </w:rPr>
              <w:t xml:space="preserve"> </w:t>
            </w:r>
            <w:r>
              <w:rPr>
                <w:lang w:val="en-GB"/>
              </w:rPr>
              <w:t>F</w:t>
            </w:r>
            <w:r w:rsidRPr="00BD6F2E">
              <w:rPr>
                <w:lang w:val="en-GB"/>
              </w:rPr>
              <w:t xml:space="preserve">reedom of </w:t>
            </w:r>
            <w:r w:rsidR="00922642" w:rsidRPr="00BD6F2E">
              <w:rPr>
                <w:lang w:val="en-GB"/>
              </w:rPr>
              <w:t xml:space="preserve">association </w:t>
            </w:r>
          </w:p>
        </w:tc>
        <w:tc>
          <w:tcPr>
            <w:tcW w:w="4644" w:type="dxa"/>
          </w:tcPr>
          <w:p w:rsidR="00922642" w:rsidRPr="00BD6F2E" w:rsidRDefault="00922642" w:rsidP="00546744">
            <w:pPr>
              <w:pStyle w:val="NormalWeb"/>
              <w:spacing w:after="0"/>
              <w:jc w:val="both"/>
              <w:rPr>
                <w:lang w:val="en-GB"/>
              </w:rPr>
            </w:pPr>
            <w:r w:rsidRPr="00BD6F2E">
              <w:rPr>
                <w:lang w:val="en-GB"/>
              </w:rPr>
              <w:t>11</w:t>
            </w:r>
            <w:r w:rsidR="00D03A8D">
              <w:rPr>
                <w:lang w:val="en-GB"/>
              </w:rPr>
              <w:t>.</w:t>
            </w:r>
            <w:r w:rsidRPr="00BD6F2E">
              <w:rPr>
                <w:lang w:val="en-GB"/>
              </w:rPr>
              <w:t>30</w:t>
            </w:r>
            <w:r w:rsidR="00D03A8D">
              <w:rPr>
                <w:lang w:val="en-GB"/>
              </w:rPr>
              <w:t xml:space="preserve"> am</w:t>
            </w:r>
            <w:r w:rsidR="00CC0FEF">
              <w:rPr>
                <w:lang w:val="en-GB"/>
              </w:rPr>
              <w:t xml:space="preserve"> </w:t>
            </w:r>
            <w:r w:rsidRPr="00BD6F2E">
              <w:rPr>
                <w:lang w:val="en-GB"/>
              </w:rPr>
              <w:t>-1</w:t>
            </w:r>
            <w:r w:rsidR="00D03A8D">
              <w:rPr>
                <w:lang w:val="en-GB"/>
              </w:rPr>
              <w:t xml:space="preserve"> pm</w:t>
            </w:r>
            <w:r w:rsidR="00BD6F2E">
              <w:rPr>
                <w:lang w:val="en-GB"/>
              </w:rPr>
              <w:t>:</w:t>
            </w:r>
            <w:r w:rsidRPr="00BD6F2E">
              <w:rPr>
                <w:lang w:val="en-GB"/>
              </w:rPr>
              <w:t xml:space="preserve"> Conclusions </w:t>
            </w:r>
            <w:r w:rsidR="00D03A8D">
              <w:rPr>
                <w:lang w:val="en-GB"/>
              </w:rPr>
              <w:t>and close</w:t>
            </w:r>
          </w:p>
        </w:tc>
      </w:tr>
      <w:tr w:rsidR="00922642" w:rsidRPr="00BD6F2E" w:rsidTr="00922642">
        <w:tc>
          <w:tcPr>
            <w:tcW w:w="4644" w:type="dxa"/>
          </w:tcPr>
          <w:p w:rsidR="00922642" w:rsidRPr="00BD6F2E" w:rsidRDefault="00BD6F2E" w:rsidP="00546744">
            <w:pPr>
              <w:pStyle w:val="NormalWeb"/>
              <w:spacing w:after="0"/>
              <w:jc w:val="both"/>
              <w:rPr>
                <w:lang w:val="en-GB"/>
              </w:rPr>
            </w:pPr>
            <w:r>
              <w:rPr>
                <w:lang w:val="en-GB"/>
              </w:rPr>
              <w:t>4</w:t>
            </w:r>
            <w:r w:rsidR="00CC0FEF">
              <w:rPr>
                <w:lang w:val="en-GB"/>
              </w:rPr>
              <w:t xml:space="preserve"> </w:t>
            </w:r>
            <w:r>
              <w:rPr>
                <w:lang w:val="en-GB"/>
              </w:rPr>
              <w:t>-</w:t>
            </w:r>
            <w:r w:rsidR="00CC0FEF">
              <w:rPr>
                <w:lang w:val="en-GB"/>
              </w:rPr>
              <w:t xml:space="preserve"> </w:t>
            </w:r>
            <w:r>
              <w:rPr>
                <w:lang w:val="en-GB"/>
              </w:rPr>
              <w:t>4.</w:t>
            </w:r>
            <w:r w:rsidR="00922642" w:rsidRPr="00BD6F2E">
              <w:rPr>
                <w:lang w:val="en-GB"/>
              </w:rPr>
              <w:t>30</w:t>
            </w:r>
            <w:r>
              <w:rPr>
                <w:lang w:val="en-GB"/>
              </w:rPr>
              <w:t xml:space="preserve"> pm:</w:t>
            </w:r>
            <w:r w:rsidR="00922642" w:rsidRPr="00BD6F2E">
              <w:rPr>
                <w:lang w:val="en-GB"/>
              </w:rPr>
              <w:t xml:space="preserve"> </w:t>
            </w:r>
            <w:r>
              <w:rPr>
                <w:lang w:val="en-GB"/>
              </w:rPr>
              <w:t>Coffee break</w:t>
            </w:r>
          </w:p>
        </w:tc>
        <w:tc>
          <w:tcPr>
            <w:tcW w:w="4644" w:type="dxa"/>
          </w:tcPr>
          <w:p w:rsidR="00922642" w:rsidRPr="00BD6F2E" w:rsidRDefault="00922642" w:rsidP="00546744">
            <w:pPr>
              <w:pStyle w:val="NormalWeb"/>
              <w:spacing w:after="0"/>
              <w:jc w:val="both"/>
              <w:rPr>
                <w:lang w:val="en-GB"/>
              </w:rPr>
            </w:pPr>
          </w:p>
        </w:tc>
      </w:tr>
      <w:tr w:rsidR="00922642" w:rsidRPr="00BD6F2E" w:rsidTr="00922642">
        <w:tc>
          <w:tcPr>
            <w:tcW w:w="4644" w:type="dxa"/>
          </w:tcPr>
          <w:p w:rsidR="00922642" w:rsidRPr="00BD6F2E" w:rsidRDefault="00BD6F2E" w:rsidP="00CC0FEF">
            <w:pPr>
              <w:pStyle w:val="NormalWeb"/>
              <w:spacing w:after="0"/>
              <w:jc w:val="both"/>
              <w:rPr>
                <w:lang w:val="en-GB"/>
              </w:rPr>
            </w:pPr>
            <w:r>
              <w:rPr>
                <w:lang w:val="en-GB"/>
              </w:rPr>
              <w:t>4.</w:t>
            </w:r>
            <w:r w:rsidR="00CC0FEF">
              <w:rPr>
                <w:lang w:val="en-GB"/>
              </w:rPr>
              <w:t>3</w:t>
            </w:r>
            <w:r>
              <w:rPr>
                <w:lang w:val="en-GB"/>
              </w:rPr>
              <w:t>0</w:t>
            </w:r>
            <w:r w:rsidR="00CC0FEF">
              <w:rPr>
                <w:lang w:val="en-GB"/>
              </w:rPr>
              <w:t xml:space="preserve"> </w:t>
            </w:r>
            <w:r>
              <w:rPr>
                <w:lang w:val="en-GB"/>
              </w:rPr>
              <w:t>-</w:t>
            </w:r>
            <w:r w:rsidR="00CC0FEF">
              <w:rPr>
                <w:lang w:val="en-GB"/>
              </w:rPr>
              <w:t xml:space="preserve"> </w:t>
            </w:r>
            <w:r>
              <w:rPr>
                <w:lang w:val="en-GB"/>
              </w:rPr>
              <w:t>6 pm:</w:t>
            </w:r>
            <w:r w:rsidR="00922642" w:rsidRPr="00BD6F2E">
              <w:rPr>
                <w:lang w:val="en-GB"/>
              </w:rPr>
              <w:t xml:space="preserve"> </w:t>
            </w:r>
            <w:r>
              <w:rPr>
                <w:lang w:val="en-GB"/>
              </w:rPr>
              <w:t xml:space="preserve">Political </w:t>
            </w:r>
            <w:r w:rsidRPr="00BD6F2E">
              <w:rPr>
                <w:lang w:val="en-GB"/>
              </w:rPr>
              <w:t>activities</w:t>
            </w:r>
          </w:p>
        </w:tc>
        <w:tc>
          <w:tcPr>
            <w:tcW w:w="4644" w:type="dxa"/>
          </w:tcPr>
          <w:p w:rsidR="00922642" w:rsidRPr="00BD6F2E" w:rsidRDefault="00922642" w:rsidP="00546744">
            <w:pPr>
              <w:pStyle w:val="NormalWeb"/>
              <w:spacing w:before="0" w:beforeAutospacing="0" w:after="0" w:afterAutospacing="0"/>
              <w:jc w:val="both"/>
              <w:rPr>
                <w:lang w:val="en-GB"/>
              </w:rPr>
            </w:pPr>
          </w:p>
        </w:tc>
      </w:tr>
    </w:tbl>
    <w:p w:rsidR="00A026D8" w:rsidRPr="00BD6F2E" w:rsidRDefault="00A026D8" w:rsidP="00546744">
      <w:pPr>
        <w:pStyle w:val="NormalWeb"/>
        <w:jc w:val="both"/>
        <w:rPr>
          <w:lang w:val="en-GB"/>
        </w:rPr>
      </w:pPr>
    </w:p>
    <w:sectPr w:rsidR="00A026D8" w:rsidRPr="00BD6F2E" w:rsidSect="004803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701" w:rsidRDefault="00C12701" w:rsidP="0096387B">
      <w:pPr>
        <w:spacing w:after="0" w:line="240" w:lineRule="auto"/>
      </w:pPr>
      <w:r>
        <w:separator/>
      </w:r>
    </w:p>
  </w:endnote>
  <w:endnote w:type="continuationSeparator" w:id="0">
    <w:p w:rsidR="00C12701" w:rsidRDefault="00C12701" w:rsidP="009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17580"/>
      <w:docPartObj>
        <w:docPartGallery w:val="Page Numbers (Bottom of Page)"/>
        <w:docPartUnique/>
      </w:docPartObj>
    </w:sdtPr>
    <w:sdtEndPr>
      <w:rPr>
        <w:noProof/>
      </w:rPr>
    </w:sdtEndPr>
    <w:sdtContent>
      <w:p w:rsidR="00C12701" w:rsidRDefault="00C12701">
        <w:pPr>
          <w:pStyle w:val="Pieddepage"/>
          <w:jc w:val="right"/>
        </w:pPr>
        <w:r>
          <w:fldChar w:fldCharType="begin"/>
        </w:r>
        <w:r>
          <w:instrText xml:space="preserve"> PAGE   \* MERGEFORMAT </w:instrText>
        </w:r>
        <w:r>
          <w:fldChar w:fldCharType="separate"/>
        </w:r>
        <w:r w:rsidR="00924EDF">
          <w:rPr>
            <w:noProof/>
          </w:rPr>
          <w:t>1</w:t>
        </w:r>
        <w:r>
          <w:rPr>
            <w:noProof/>
          </w:rPr>
          <w:fldChar w:fldCharType="end"/>
        </w:r>
      </w:p>
    </w:sdtContent>
  </w:sdt>
  <w:p w:rsidR="00C12701" w:rsidRDefault="00C127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701" w:rsidRDefault="00C12701" w:rsidP="0096387B">
      <w:pPr>
        <w:spacing w:after="0" w:line="240" w:lineRule="auto"/>
      </w:pPr>
      <w:r>
        <w:separator/>
      </w:r>
    </w:p>
  </w:footnote>
  <w:footnote w:type="continuationSeparator" w:id="0">
    <w:p w:rsidR="00C12701" w:rsidRDefault="00C12701" w:rsidP="0096387B">
      <w:pPr>
        <w:spacing w:after="0" w:line="240" w:lineRule="auto"/>
      </w:pPr>
      <w:r>
        <w:continuationSeparator/>
      </w:r>
    </w:p>
  </w:footnote>
  <w:footnote w:id="1">
    <w:p w:rsidR="00C12701" w:rsidRPr="00C12701" w:rsidRDefault="00C12701" w:rsidP="001437B8">
      <w:pPr>
        <w:spacing w:after="0"/>
        <w:rPr>
          <w:lang w:val="en-US"/>
        </w:rPr>
      </w:pPr>
      <w:r>
        <w:rPr>
          <w:rStyle w:val="Appelnotedebasdep"/>
        </w:rPr>
        <w:footnoteRef/>
      </w:r>
      <w:r w:rsidRPr="00C12701">
        <w:rPr>
          <w:lang w:val="en-US"/>
        </w:rPr>
        <w:t xml:space="preserve"> </w:t>
      </w:r>
      <w:r w:rsidR="006B3FA4">
        <w:rPr>
          <w:rFonts w:ascii="Times New Roman" w:hAnsi="Times New Roman" w:cs="Times New Roman"/>
          <w:sz w:val="20"/>
          <w:szCs w:val="20"/>
          <w:lang w:val="en-US"/>
        </w:rPr>
        <w:t>Expert Council on NGO Law</w:t>
      </w:r>
      <w:r w:rsidR="00C458D0" w:rsidRPr="00C458D0">
        <w:rPr>
          <w:rFonts w:ascii="Times New Roman" w:hAnsi="Times New Roman" w:cs="Times New Roman"/>
          <w:sz w:val="20"/>
          <w:szCs w:val="20"/>
          <w:lang w:val="en-US"/>
        </w:rPr>
        <w:t>:</w:t>
      </w:r>
      <w:r w:rsidR="00C458D0">
        <w:rPr>
          <w:lang w:val="en-US"/>
        </w:rPr>
        <w:t xml:space="preserve"> </w:t>
      </w:r>
      <w:hyperlink r:id="rId1" w:history="1">
        <w:r w:rsidRPr="00C12701">
          <w:rPr>
            <w:rStyle w:val="Lienhypertexte"/>
            <w:rFonts w:ascii="Times New Roman" w:hAnsi="Times New Roman" w:cs="Times New Roman"/>
            <w:sz w:val="20"/>
            <w:szCs w:val="20"/>
            <w:lang w:val="en-US"/>
          </w:rPr>
          <w:t>https://rm.coe.int/CoERMPublicCommonSearchServices/DisplayDCTMContent?documentId=0900001680640fc2</w:t>
        </w:r>
      </w:hyperlink>
      <w:r w:rsidRPr="00C12701">
        <w:rPr>
          <w:rFonts w:ascii="Times New Roman" w:hAnsi="Times New Roman" w:cs="Times New Roman"/>
          <w:sz w:val="20"/>
          <w:szCs w:val="20"/>
          <w:lang w:val="en-US"/>
        </w:rPr>
        <w:t xml:space="preserve"> </w:t>
      </w:r>
    </w:p>
  </w:footnote>
  <w:footnote w:id="2">
    <w:p w:rsidR="00C12701" w:rsidRPr="00D03A8D" w:rsidRDefault="00C12701" w:rsidP="001437B8">
      <w:pPr>
        <w:pStyle w:val="Notedebasdepage"/>
        <w:jc w:val="both"/>
        <w:rPr>
          <w:lang w:val="en-GB"/>
        </w:rPr>
      </w:pPr>
      <w:r w:rsidRPr="00D03A8D">
        <w:rPr>
          <w:rStyle w:val="Appelnotedebasdep"/>
          <w:lang w:val="en-GB"/>
        </w:rPr>
        <w:footnoteRef/>
      </w:r>
      <w:r w:rsidRPr="00D03A8D">
        <w:rPr>
          <w:lang w:val="en-GB"/>
        </w:rPr>
        <w:t xml:space="preserve"> </w:t>
      </w:r>
      <w:r>
        <w:rPr>
          <w:rFonts w:ascii="Times New Roman" w:hAnsi="Times New Roman" w:cs="Times New Roman"/>
          <w:lang w:val="en-GB"/>
        </w:rPr>
        <w:t xml:space="preserve">Statements by </w:t>
      </w:r>
      <w:r w:rsidRPr="00D03A8D">
        <w:rPr>
          <w:rFonts w:ascii="Times New Roman" w:hAnsi="Times New Roman" w:cs="Times New Roman"/>
          <w:lang w:val="en-GB"/>
        </w:rPr>
        <w:t xml:space="preserve">Alexander </w:t>
      </w:r>
      <w:proofErr w:type="spellStart"/>
      <w:r w:rsidRPr="00D03A8D">
        <w:rPr>
          <w:rFonts w:ascii="Times New Roman" w:hAnsi="Times New Roman" w:cs="Times New Roman"/>
          <w:lang w:val="en-GB"/>
        </w:rPr>
        <w:t>Svinin</w:t>
      </w:r>
      <w:proofErr w:type="spellEnd"/>
      <w:r w:rsidRPr="00D03A8D">
        <w:rPr>
          <w:rFonts w:ascii="Times New Roman" w:hAnsi="Times New Roman" w:cs="Times New Roman"/>
          <w:lang w:val="en-GB"/>
        </w:rPr>
        <w:t xml:space="preserve">, head of the </w:t>
      </w:r>
      <w:proofErr w:type="spellStart"/>
      <w:r w:rsidRPr="00D03A8D">
        <w:rPr>
          <w:rFonts w:ascii="Times New Roman" w:hAnsi="Times New Roman" w:cs="Times New Roman"/>
          <w:lang w:val="en-GB"/>
        </w:rPr>
        <w:t>Perspektiva</w:t>
      </w:r>
      <w:proofErr w:type="spellEnd"/>
      <w:r w:rsidRPr="00D03A8D">
        <w:rPr>
          <w:rFonts w:ascii="Times New Roman" w:hAnsi="Times New Roman" w:cs="Times New Roman"/>
          <w:lang w:val="en-GB"/>
        </w:rPr>
        <w:t xml:space="preserve"> </w:t>
      </w:r>
      <w:r>
        <w:rPr>
          <w:rFonts w:ascii="Times New Roman" w:hAnsi="Times New Roman" w:cs="Times New Roman"/>
          <w:lang w:val="en-GB"/>
        </w:rPr>
        <w:t>project</w:t>
      </w:r>
      <w:r w:rsidRPr="00D03A8D">
        <w:rPr>
          <w:rFonts w:ascii="Times New Roman" w:hAnsi="Times New Roman" w:cs="Times New Roman"/>
          <w:lang w:val="en-GB"/>
        </w:rPr>
        <w:t xml:space="preserve">, </w:t>
      </w:r>
      <w:r>
        <w:rPr>
          <w:rFonts w:ascii="Times New Roman" w:hAnsi="Times New Roman" w:cs="Times New Roman"/>
          <w:lang w:val="en-GB"/>
        </w:rPr>
        <w:t>compiled by the</w:t>
      </w:r>
      <w:r w:rsidRPr="00D03A8D">
        <w:rPr>
          <w:rFonts w:ascii="Times New Roman" w:hAnsi="Times New Roman" w:cs="Times New Roman"/>
          <w:lang w:val="en-GB"/>
        </w:rPr>
        <w:t xml:space="preserve"> Bellona fo</w:t>
      </w:r>
      <w:r>
        <w:rPr>
          <w:rFonts w:ascii="Times New Roman" w:hAnsi="Times New Roman" w:cs="Times New Roman"/>
          <w:lang w:val="en-GB"/>
        </w:rPr>
        <w:t>u</w:t>
      </w:r>
      <w:r w:rsidRPr="00D03A8D">
        <w:rPr>
          <w:rFonts w:ascii="Times New Roman" w:hAnsi="Times New Roman" w:cs="Times New Roman"/>
          <w:lang w:val="en-GB"/>
        </w:rPr>
        <w:t>ndation</w:t>
      </w:r>
      <w:r>
        <w:rPr>
          <w:rFonts w:ascii="Times New Roman" w:hAnsi="Times New Roman" w:cs="Times New Roman"/>
          <w:lang w:val="en-GB"/>
        </w:rPr>
        <w:t>,</w:t>
      </w:r>
      <w:r w:rsidRPr="00D03A8D">
        <w:rPr>
          <w:rFonts w:ascii="Times New Roman" w:hAnsi="Times New Roman" w:cs="Times New Roman"/>
          <w:lang w:val="en-GB"/>
        </w:rPr>
        <w:t xml:space="preserve"> </w:t>
      </w:r>
      <w:hyperlink r:id="rId2" w:history="1">
        <w:r w:rsidRPr="009C69A1">
          <w:rPr>
            <w:rStyle w:val="Lienhypertexte"/>
            <w:rFonts w:ascii="Times New Roman" w:hAnsi="Times New Roman" w:cs="Times New Roman"/>
            <w:lang w:val="en-GB"/>
          </w:rPr>
          <w:t>http://bellona.org/news/russian-human-rights-issues/russian-ngo-law/2015-10-foreign-agent-law-has-put-33-percent-of-russias-ngos-out-of-business</w:t>
        </w:r>
      </w:hyperlink>
      <w:r>
        <w:rPr>
          <w:rFonts w:ascii="Times New Roman" w:hAnsi="Times New Roman" w:cs="Times New Roman"/>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912BC"/>
    <w:multiLevelType w:val="hybridMultilevel"/>
    <w:tmpl w:val="E87A18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5563929"/>
    <w:multiLevelType w:val="hybridMultilevel"/>
    <w:tmpl w:val="82208BE0"/>
    <w:lvl w:ilvl="0" w:tplc="058ADDE6">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E5"/>
    <w:rsid w:val="000001F8"/>
    <w:rsid w:val="00000C61"/>
    <w:rsid w:val="00000DAE"/>
    <w:rsid w:val="00001251"/>
    <w:rsid w:val="00001B45"/>
    <w:rsid w:val="00001B7F"/>
    <w:rsid w:val="00001C65"/>
    <w:rsid w:val="00002A79"/>
    <w:rsid w:val="00003766"/>
    <w:rsid w:val="00005BBD"/>
    <w:rsid w:val="00005DBA"/>
    <w:rsid w:val="00006401"/>
    <w:rsid w:val="000068DC"/>
    <w:rsid w:val="00006B60"/>
    <w:rsid w:val="00007F9F"/>
    <w:rsid w:val="00010D9E"/>
    <w:rsid w:val="000110C0"/>
    <w:rsid w:val="000117C1"/>
    <w:rsid w:val="00011E89"/>
    <w:rsid w:val="00012B12"/>
    <w:rsid w:val="0001312F"/>
    <w:rsid w:val="00014189"/>
    <w:rsid w:val="0001486C"/>
    <w:rsid w:val="00014871"/>
    <w:rsid w:val="00015190"/>
    <w:rsid w:val="00015678"/>
    <w:rsid w:val="0001576B"/>
    <w:rsid w:val="00016929"/>
    <w:rsid w:val="00016CBE"/>
    <w:rsid w:val="00016E0C"/>
    <w:rsid w:val="0001700D"/>
    <w:rsid w:val="00021ACB"/>
    <w:rsid w:val="00021B44"/>
    <w:rsid w:val="00022622"/>
    <w:rsid w:val="00023CCB"/>
    <w:rsid w:val="00023E63"/>
    <w:rsid w:val="00024D0A"/>
    <w:rsid w:val="00027D7D"/>
    <w:rsid w:val="00027DB4"/>
    <w:rsid w:val="000305C2"/>
    <w:rsid w:val="00030796"/>
    <w:rsid w:val="000307C1"/>
    <w:rsid w:val="0003285A"/>
    <w:rsid w:val="00033C31"/>
    <w:rsid w:val="00033C6E"/>
    <w:rsid w:val="00033D0A"/>
    <w:rsid w:val="00033D78"/>
    <w:rsid w:val="00034769"/>
    <w:rsid w:val="000351F4"/>
    <w:rsid w:val="00036395"/>
    <w:rsid w:val="000363E1"/>
    <w:rsid w:val="00036FE6"/>
    <w:rsid w:val="000373B5"/>
    <w:rsid w:val="00037655"/>
    <w:rsid w:val="00040EC9"/>
    <w:rsid w:val="00041B0D"/>
    <w:rsid w:val="00041D3B"/>
    <w:rsid w:val="00042FF6"/>
    <w:rsid w:val="0004327C"/>
    <w:rsid w:val="00044FCB"/>
    <w:rsid w:val="000452C5"/>
    <w:rsid w:val="000461BF"/>
    <w:rsid w:val="00047132"/>
    <w:rsid w:val="000503C0"/>
    <w:rsid w:val="00050612"/>
    <w:rsid w:val="00052283"/>
    <w:rsid w:val="00054C39"/>
    <w:rsid w:val="00054E3B"/>
    <w:rsid w:val="0005559E"/>
    <w:rsid w:val="00055AB5"/>
    <w:rsid w:val="00056F4B"/>
    <w:rsid w:val="000602E8"/>
    <w:rsid w:val="0006055E"/>
    <w:rsid w:val="00060965"/>
    <w:rsid w:val="000616B2"/>
    <w:rsid w:val="000620D2"/>
    <w:rsid w:val="00062102"/>
    <w:rsid w:val="00062555"/>
    <w:rsid w:val="00063EE4"/>
    <w:rsid w:val="00064006"/>
    <w:rsid w:val="00064F7E"/>
    <w:rsid w:val="00065194"/>
    <w:rsid w:val="00066185"/>
    <w:rsid w:val="00070115"/>
    <w:rsid w:val="0007059C"/>
    <w:rsid w:val="00071A5F"/>
    <w:rsid w:val="00071ECD"/>
    <w:rsid w:val="00072B07"/>
    <w:rsid w:val="00072C74"/>
    <w:rsid w:val="00073023"/>
    <w:rsid w:val="000739E5"/>
    <w:rsid w:val="00073B65"/>
    <w:rsid w:val="00073D2C"/>
    <w:rsid w:val="00076698"/>
    <w:rsid w:val="000805E1"/>
    <w:rsid w:val="000806DD"/>
    <w:rsid w:val="0008077A"/>
    <w:rsid w:val="000823FF"/>
    <w:rsid w:val="00083193"/>
    <w:rsid w:val="00084095"/>
    <w:rsid w:val="00090522"/>
    <w:rsid w:val="000917DC"/>
    <w:rsid w:val="00094542"/>
    <w:rsid w:val="0009473A"/>
    <w:rsid w:val="0009798E"/>
    <w:rsid w:val="000A1010"/>
    <w:rsid w:val="000A1627"/>
    <w:rsid w:val="000A1B68"/>
    <w:rsid w:val="000A1B6D"/>
    <w:rsid w:val="000A1B8A"/>
    <w:rsid w:val="000A1C2B"/>
    <w:rsid w:val="000A49B3"/>
    <w:rsid w:val="000A4B69"/>
    <w:rsid w:val="000A5966"/>
    <w:rsid w:val="000A5FD9"/>
    <w:rsid w:val="000A6D80"/>
    <w:rsid w:val="000A75DF"/>
    <w:rsid w:val="000B005C"/>
    <w:rsid w:val="000B0103"/>
    <w:rsid w:val="000B09D9"/>
    <w:rsid w:val="000B0A4B"/>
    <w:rsid w:val="000B3AA9"/>
    <w:rsid w:val="000B3E37"/>
    <w:rsid w:val="000B5186"/>
    <w:rsid w:val="000B5C33"/>
    <w:rsid w:val="000B64DD"/>
    <w:rsid w:val="000B64DE"/>
    <w:rsid w:val="000B66E3"/>
    <w:rsid w:val="000B6880"/>
    <w:rsid w:val="000B690C"/>
    <w:rsid w:val="000B7765"/>
    <w:rsid w:val="000B788A"/>
    <w:rsid w:val="000C1226"/>
    <w:rsid w:val="000C1BFD"/>
    <w:rsid w:val="000C22B8"/>
    <w:rsid w:val="000C22EB"/>
    <w:rsid w:val="000C24D8"/>
    <w:rsid w:val="000C2E79"/>
    <w:rsid w:val="000C5036"/>
    <w:rsid w:val="000C7848"/>
    <w:rsid w:val="000C7C8B"/>
    <w:rsid w:val="000D3DEA"/>
    <w:rsid w:val="000D49FA"/>
    <w:rsid w:val="000D5041"/>
    <w:rsid w:val="000D5283"/>
    <w:rsid w:val="000D7788"/>
    <w:rsid w:val="000E0A02"/>
    <w:rsid w:val="000E0A5D"/>
    <w:rsid w:val="000E0A91"/>
    <w:rsid w:val="000E1EE5"/>
    <w:rsid w:val="000E3124"/>
    <w:rsid w:val="000E32FA"/>
    <w:rsid w:val="000E38D9"/>
    <w:rsid w:val="000E3A6F"/>
    <w:rsid w:val="000E549C"/>
    <w:rsid w:val="000E578E"/>
    <w:rsid w:val="000E5B78"/>
    <w:rsid w:val="000E7335"/>
    <w:rsid w:val="000F04FB"/>
    <w:rsid w:val="000F0CA4"/>
    <w:rsid w:val="000F105D"/>
    <w:rsid w:val="000F2319"/>
    <w:rsid w:val="000F2B7D"/>
    <w:rsid w:val="000F3253"/>
    <w:rsid w:val="000F42BA"/>
    <w:rsid w:val="000F52BD"/>
    <w:rsid w:val="000F5D96"/>
    <w:rsid w:val="000F5EBC"/>
    <w:rsid w:val="000F643D"/>
    <w:rsid w:val="00100325"/>
    <w:rsid w:val="00100897"/>
    <w:rsid w:val="00100EEF"/>
    <w:rsid w:val="001019CE"/>
    <w:rsid w:val="0010310D"/>
    <w:rsid w:val="001043CF"/>
    <w:rsid w:val="00105531"/>
    <w:rsid w:val="00107271"/>
    <w:rsid w:val="0011017B"/>
    <w:rsid w:val="00110812"/>
    <w:rsid w:val="0011083C"/>
    <w:rsid w:val="0011116C"/>
    <w:rsid w:val="00112E01"/>
    <w:rsid w:val="00112E4D"/>
    <w:rsid w:val="00113E97"/>
    <w:rsid w:val="001146C6"/>
    <w:rsid w:val="0011480F"/>
    <w:rsid w:val="00115F9C"/>
    <w:rsid w:val="001176BC"/>
    <w:rsid w:val="00120A2C"/>
    <w:rsid w:val="00121684"/>
    <w:rsid w:val="001216BE"/>
    <w:rsid w:val="00121E05"/>
    <w:rsid w:val="00122065"/>
    <w:rsid w:val="00122231"/>
    <w:rsid w:val="0012571C"/>
    <w:rsid w:val="00126717"/>
    <w:rsid w:val="00126941"/>
    <w:rsid w:val="00127385"/>
    <w:rsid w:val="00130B86"/>
    <w:rsid w:val="00131A43"/>
    <w:rsid w:val="001321BA"/>
    <w:rsid w:val="001353C5"/>
    <w:rsid w:val="00135C60"/>
    <w:rsid w:val="001364E3"/>
    <w:rsid w:val="0013693B"/>
    <w:rsid w:val="0013702B"/>
    <w:rsid w:val="00141844"/>
    <w:rsid w:val="00141AFD"/>
    <w:rsid w:val="00142613"/>
    <w:rsid w:val="001437B8"/>
    <w:rsid w:val="001439B7"/>
    <w:rsid w:val="00143A6B"/>
    <w:rsid w:val="00145DA8"/>
    <w:rsid w:val="00147FA9"/>
    <w:rsid w:val="00152CE3"/>
    <w:rsid w:val="00154D1B"/>
    <w:rsid w:val="00154DC7"/>
    <w:rsid w:val="00155357"/>
    <w:rsid w:val="001563BF"/>
    <w:rsid w:val="001567D2"/>
    <w:rsid w:val="001600A8"/>
    <w:rsid w:val="0016039C"/>
    <w:rsid w:val="001605A0"/>
    <w:rsid w:val="00160714"/>
    <w:rsid w:val="00162938"/>
    <w:rsid w:val="00162CB6"/>
    <w:rsid w:val="00165A17"/>
    <w:rsid w:val="00167269"/>
    <w:rsid w:val="001708DC"/>
    <w:rsid w:val="00171C44"/>
    <w:rsid w:val="001726C3"/>
    <w:rsid w:val="00172FDE"/>
    <w:rsid w:val="001730B1"/>
    <w:rsid w:val="00174399"/>
    <w:rsid w:val="00174430"/>
    <w:rsid w:val="001757C7"/>
    <w:rsid w:val="00175AE2"/>
    <w:rsid w:val="00175BA1"/>
    <w:rsid w:val="001764CB"/>
    <w:rsid w:val="00176E5F"/>
    <w:rsid w:val="001827C1"/>
    <w:rsid w:val="00185D22"/>
    <w:rsid w:val="0019096A"/>
    <w:rsid w:val="00190A7C"/>
    <w:rsid w:val="00190B18"/>
    <w:rsid w:val="00191A28"/>
    <w:rsid w:val="00193774"/>
    <w:rsid w:val="001947F6"/>
    <w:rsid w:val="0019578E"/>
    <w:rsid w:val="00197CA4"/>
    <w:rsid w:val="001A18FB"/>
    <w:rsid w:val="001A1E8A"/>
    <w:rsid w:val="001A28B7"/>
    <w:rsid w:val="001A30DA"/>
    <w:rsid w:val="001A30ED"/>
    <w:rsid w:val="001A37E3"/>
    <w:rsid w:val="001A3F77"/>
    <w:rsid w:val="001A4C95"/>
    <w:rsid w:val="001A6353"/>
    <w:rsid w:val="001A63B8"/>
    <w:rsid w:val="001A64A3"/>
    <w:rsid w:val="001A752A"/>
    <w:rsid w:val="001A7D42"/>
    <w:rsid w:val="001B2262"/>
    <w:rsid w:val="001B2875"/>
    <w:rsid w:val="001B6493"/>
    <w:rsid w:val="001B6CE5"/>
    <w:rsid w:val="001B7D9A"/>
    <w:rsid w:val="001B7DDE"/>
    <w:rsid w:val="001C08C0"/>
    <w:rsid w:val="001C151A"/>
    <w:rsid w:val="001C16AC"/>
    <w:rsid w:val="001C25C1"/>
    <w:rsid w:val="001C2B68"/>
    <w:rsid w:val="001C2E9C"/>
    <w:rsid w:val="001C340E"/>
    <w:rsid w:val="001C3A49"/>
    <w:rsid w:val="001C56BD"/>
    <w:rsid w:val="001C58CB"/>
    <w:rsid w:val="001C6DF4"/>
    <w:rsid w:val="001D0834"/>
    <w:rsid w:val="001D09BC"/>
    <w:rsid w:val="001D161C"/>
    <w:rsid w:val="001D44FC"/>
    <w:rsid w:val="001D4B29"/>
    <w:rsid w:val="001D5E10"/>
    <w:rsid w:val="001D67B6"/>
    <w:rsid w:val="001D6A24"/>
    <w:rsid w:val="001D71DE"/>
    <w:rsid w:val="001D765A"/>
    <w:rsid w:val="001D7667"/>
    <w:rsid w:val="001D7CD6"/>
    <w:rsid w:val="001D7CF1"/>
    <w:rsid w:val="001E05BB"/>
    <w:rsid w:val="001E06E4"/>
    <w:rsid w:val="001E1FA0"/>
    <w:rsid w:val="001E283F"/>
    <w:rsid w:val="001E2978"/>
    <w:rsid w:val="001E323C"/>
    <w:rsid w:val="001E3B61"/>
    <w:rsid w:val="001E491C"/>
    <w:rsid w:val="001E499E"/>
    <w:rsid w:val="001E51A1"/>
    <w:rsid w:val="001E52DB"/>
    <w:rsid w:val="001E71C4"/>
    <w:rsid w:val="001F24D6"/>
    <w:rsid w:val="001F28C2"/>
    <w:rsid w:val="001F3F4E"/>
    <w:rsid w:val="001F47FF"/>
    <w:rsid w:val="001F52DE"/>
    <w:rsid w:val="00200363"/>
    <w:rsid w:val="00200A29"/>
    <w:rsid w:val="00201713"/>
    <w:rsid w:val="00201C6E"/>
    <w:rsid w:val="00202926"/>
    <w:rsid w:val="00202CA0"/>
    <w:rsid w:val="002037E6"/>
    <w:rsid w:val="00203950"/>
    <w:rsid w:val="002073E3"/>
    <w:rsid w:val="00207819"/>
    <w:rsid w:val="00207BD7"/>
    <w:rsid w:val="00212777"/>
    <w:rsid w:val="002127F9"/>
    <w:rsid w:val="0021367B"/>
    <w:rsid w:val="0021463B"/>
    <w:rsid w:val="002149A8"/>
    <w:rsid w:val="00214CE7"/>
    <w:rsid w:val="00215E22"/>
    <w:rsid w:val="002165A4"/>
    <w:rsid w:val="0021745F"/>
    <w:rsid w:val="002178BA"/>
    <w:rsid w:val="0022016D"/>
    <w:rsid w:val="00220619"/>
    <w:rsid w:val="002207D7"/>
    <w:rsid w:val="00220D95"/>
    <w:rsid w:val="00221A66"/>
    <w:rsid w:val="00221B23"/>
    <w:rsid w:val="00221F3F"/>
    <w:rsid w:val="00221F8E"/>
    <w:rsid w:val="00222396"/>
    <w:rsid w:val="002241EC"/>
    <w:rsid w:val="002242EC"/>
    <w:rsid w:val="00225E0F"/>
    <w:rsid w:val="0023012C"/>
    <w:rsid w:val="00230262"/>
    <w:rsid w:val="00230A10"/>
    <w:rsid w:val="00231532"/>
    <w:rsid w:val="0023222B"/>
    <w:rsid w:val="00232CA1"/>
    <w:rsid w:val="00232E23"/>
    <w:rsid w:val="00232E2A"/>
    <w:rsid w:val="00234178"/>
    <w:rsid w:val="00235312"/>
    <w:rsid w:val="00235334"/>
    <w:rsid w:val="00235F28"/>
    <w:rsid w:val="00235FAA"/>
    <w:rsid w:val="00236867"/>
    <w:rsid w:val="0023721B"/>
    <w:rsid w:val="002379E5"/>
    <w:rsid w:val="00237A09"/>
    <w:rsid w:val="00240FC2"/>
    <w:rsid w:val="00241798"/>
    <w:rsid w:val="0024630A"/>
    <w:rsid w:val="00246637"/>
    <w:rsid w:val="00247D56"/>
    <w:rsid w:val="00250552"/>
    <w:rsid w:val="002505BB"/>
    <w:rsid w:val="00251FFB"/>
    <w:rsid w:val="00252735"/>
    <w:rsid w:val="002530CD"/>
    <w:rsid w:val="0025362D"/>
    <w:rsid w:val="00254406"/>
    <w:rsid w:val="002548A0"/>
    <w:rsid w:val="002554DF"/>
    <w:rsid w:val="00257FCB"/>
    <w:rsid w:val="00260DE1"/>
    <w:rsid w:val="00260EF4"/>
    <w:rsid w:val="002610FC"/>
    <w:rsid w:val="00262879"/>
    <w:rsid w:val="00264950"/>
    <w:rsid w:val="00265026"/>
    <w:rsid w:val="00265E05"/>
    <w:rsid w:val="00266AB7"/>
    <w:rsid w:val="00267228"/>
    <w:rsid w:val="00267979"/>
    <w:rsid w:val="002706BB"/>
    <w:rsid w:val="0027110C"/>
    <w:rsid w:val="002719A1"/>
    <w:rsid w:val="002719B1"/>
    <w:rsid w:val="00271BE8"/>
    <w:rsid w:val="002720B0"/>
    <w:rsid w:val="002736F1"/>
    <w:rsid w:val="00273EF7"/>
    <w:rsid w:val="002748B3"/>
    <w:rsid w:val="00276083"/>
    <w:rsid w:val="00276653"/>
    <w:rsid w:val="00277687"/>
    <w:rsid w:val="0028011A"/>
    <w:rsid w:val="00280B64"/>
    <w:rsid w:val="00281C25"/>
    <w:rsid w:val="00283068"/>
    <w:rsid w:val="002835F1"/>
    <w:rsid w:val="00283702"/>
    <w:rsid w:val="00284F2C"/>
    <w:rsid w:val="00285283"/>
    <w:rsid w:val="00285E81"/>
    <w:rsid w:val="00285F05"/>
    <w:rsid w:val="00285F28"/>
    <w:rsid w:val="002878E0"/>
    <w:rsid w:val="00290568"/>
    <w:rsid w:val="00291117"/>
    <w:rsid w:val="00291777"/>
    <w:rsid w:val="0029272B"/>
    <w:rsid w:val="0029301D"/>
    <w:rsid w:val="002944B6"/>
    <w:rsid w:val="00294B4D"/>
    <w:rsid w:val="00297513"/>
    <w:rsid w:val="002A069F"/>
    <w:rsid w:val="002A1C7A"/>
    <w:rsid w:val="002A1DC4"/>
    <w:rsid w:val="002A244A"/>
    <w:rsid w:val="002A3054"/>
    <w:rsid w:val="002A327F"/>
    <w:rsid w:val="002A4233"/>
    <w:rsid w:val="002A45A3"/>
    <w:rsid w:val="002A7B33"/>
    <w:rsid w:val="002B0E40"/>
    <w:rsid w:val="002B2F0E"/>
    <w:rsid w:val="002B34C9"/>
    <w:rsid w:val="002B34E8"/>
    <w:rsid w:val="002B365F"/>
    <w:rsid w:val="002B6B98"/>
    <w:rsid w:val="002C0352"/>
    <w:rsid w:val="002C09DC"/>
    <w:rsid w:val="002C2BB6"/>
    <w:rsid w:val="002C3A0C"/>
    <w:rsid w:val="002C435F"/>
    <w:rsid w:val="002C521C"/>
    <w:rsid w:val="002C740A"/>
    <w:rsid w:val="002D000E"/>
    <w:rsid w:val="002D025A"/>
    <w:rsid w:val="002D162C"/>
    <w:rsid w:val="002D1B46"/>
    <w:rsid w:val="002D2B4B"/>
    <w:rsid w:val="002D3B3A"/>
    <w:rsid w:val="002D49D2"/>
    <w:rsid w:val="002D4A87"/>
    <w:rsid w:val="002D51B2"/>
    <w:rsid w:val="002D59E0"/>
    <w:rsid w:val="002D61CE"/>
    <w:rsid w:val="002D6B29"/>
    <w:rsid w:val="002D6C2C"/>
    <w:rsid w:val="002E0BAE"/>
    <w:rsid w:val="002E0EAF"/>
    <w:rsid w:val="002E139F"/>
    <w:rsid w:val="002E14DF"/>
    <w:rsid w:val="002E2A05"/>
    <w:rsid w:val="002E5559"/>
    <w:rsid w:val="002E582C"/>
    <w:rsid w:val="002E5F50"/>
    <w:rsid w:val="002E7DBB"/>
    <w:rsid w:val="002F03AC"/>
    <w:rsid w:val="002F14B1"/>
    <w:rsid w:val="002F22EA"/>
    <w:rsid w:val="002F285F"/>
    <w:rsid w:val="002F286D"/>
    <w:rsid w:val="002F2DFF"/>
    <w:rsid w:val="002F3243"/>
    <w:rsid w:val="002F34C1"/>
    <w:rsid w:val="002F34D9"/>
    <w:rsid w:val="002F351C"/>
    <w:rsid w:val="002F38BD"/>
    <w:rsid w:val="002F4357"/>
    <w:rsid w:val="002F67E7"/>
    <w:rsid w:val="002F6E76"/>
    <w:rsid w:val="0030028B"/>
    <w:rsid w:val="00301F36"/>
    <w:rsid w:val="003033EB"/>
    <w:rsid w:val="00303BBC"/>
    <w:rsid w:val="00304225"/>
    <w:rsid w:val="003048ED"/>
    <w:rsid w:val="00304B13"/>
    <w:rsid w:val="003050C0"/>
    <w:rsid w:val="0030565B"/>
    <w:rsid w:val="003072DE"/>
    <w:rsid w:val="0031097C"/>
    <w:rsid w:val="003116CF"/>
    <w:rsid w:val="003123BC"/>
    <w:rsid w:val="00312A9B"/>
    <w:rsid w:val="00312BFF"/>
    <w:rsid w:val="003131F6"/>
    <w:rsid w:val="00313990"/>
    <w:rsid w:val="0031518B"/>
    <w:rsid w:val="00315B07"/>
    <w:rsid w:val="00320BD2"/>
    <w:rsid w:val="00321177"/>
    <w:rsid w:val="00321BA5"/>
    <w:rsid w:val="00321CD0"/>
    <w:rsid w:val="00322224"/>
    <w:rsid w:val="00322510"/>
    <w:rsid w:val="00322FDA"/>
    <w:rsid w:val="00323F21"/>
    <w:rsid w:val="0032419A"/>
    <w:rsid w:val="0032425A"/>
    <w:rsid w:val="00325D7B"/>
    <w:rsid w:val="00327043"/>
    <w:rsid w:val="00327091"/>
    <w:rsid w:val="00327220"/>
    <w:rsid w:val="00327F3B"/>
    <w:rsid w:val="003314A0"/>
    <w:rsid w:val="0033177A"/>
    <w:rsid w:val="00331C65"/>
    <w:rsid w:val="00332706"/>
    <w:rsid w:val="0033349B"/>
    <w:rsid w:val="00335679"/>
    <w:rsid w:val="003358FC"/>
    <w:rsid w:val="0033596B"/>
    <w:rsid w:val="00335D37"/>
    <w:rsid w:val="003372CF"/>
    <w:rsid w:val="00337EF5"/>
    <w:rsid w:val="00340AFC"/>
    <w:rsid w:val="003416EA"/>
    <w:rsid w:val="00341995"/>
    <w:rsid w:val="00342A42"/>
    <w:rsid w:val="003430DB"/>
    <w:rsid w:val="00343528"/>
    <w:rsid w:val="0034441C"/>
    <w:rsid w:val="00344D8F"/>
    <w:rsid w:val="003457E8"/>
    <w:rsid w:val="00345DCB"/>
    <w:rsid w:val="0034692D"/>
    <w:rsid w:val="00346F63"/>
    <w:rsid w:val="00347050"/>
    <w:rsid w:val="003477F6"/>
    <w:rsid w:val="003500C4"/>
    <w:rsid w:val="00351298"/>
    <w:rsid w:val="00351D64"/>
    <w:rsid w:val="00352F14"/>
    <w:rsid w:val="00353BDF"/>
    <w:rsid w:val="003540D5"/>
    <w:rsid w:val="00354595"/>
    <w:rsid w:val="003557A5"/>
    <w:rsid w:val="003566AD"/>
    <w:rsid w:val="00356916"/>
    <w:rsid w:val="003573D1"/>
    <w:rsid w:val="00362465"/>
    <w:rsid w:val="00362A15"/>
    <w:rsid w:val="00362A72"/>
    <w:rsid w:val="00362F09"/>
    <w:rsid w:val="00362FC4"/>
    <w:rsid w:val="00363531"/>
    <w:rsid w:val="00363938"/>
    <w:rsid w:val="00364682"/>
    <w:rsid w:val="003651EA"/>
    <w:rsid w:val="00365237"/>
    <w:rsid w:val="00366761"/>
    <w:rsid w:val="003678D6"/>
    <w:rsid w:val="00367A11"/>
    <w:rsid w:val="0037098B"/>
    <w:rsid w:val="00370A0E"/>
    <w:rsid w:val="003745D5"/>
    <w:rsid w:val="003748C1"/>
    <w:rsid w:val="00375B74"/>
    <w:rsid w:val="00375C8B"/>
    <w:rsid w:val="00375D3A"/>
    <w:rsid w:val="0037602C"/>
    <w:rsid w:val="0037642F"/>
    <w:rsid w:val="0037655A"/>
    <w:rsid w:val="00376FE6"/>
    <w:rsid w:val="00377CE4"/>
    <w:rsid w:val="00381006"/>
    <w:rsid w:val="00381143"/>
    <w:rsid w:val="00381673"/>
    <w:rsid w:val="00381A9B"/>
    <w:rsid w:val="00381BA9"/>
    <w:rsid w:val="00382DC4"/>
    <w:rsid w:val="003833FE"/>
    <w:rsid w:val="00383820"/>
    <w:rsid w:val="003839D1"/>
    <w:rsid w:val="0038481E"/>
    <w:rsid w:val="00384EEF"/>
    <w:rsid w:val="00384F3A"/>
    <w:rsid w:val="00385536"/>
    <w:rsid w:val="0038750B"/>
    <w:rsid w:val="003877E4"/>
    <w:rsid w:val="00387E55"/>
    <w:rsid w:val="00387E5A"/>
    <w:rsid w:val="00387F9F"/>
    <w:rsid w:val="003900F5"/>
    <w:rsid w:val="00390CC5"/>
    <w:rsid w:val="00392972"/>
    <w:rsid w:val="00392B93"/>
    <w:rsid w:val="00392F77"/>
    <w:rsid w:val="00393F2A"/>
    <w:rsid w:val="003944E8"/>
    <w:rsid w:val="003957CE"/>
    <w:rsid w:val="00395B15"/>
    <w:rsid w:val="0039610F"/>
    <w:rsid w:val="00396960"/>
    <w:rsid w:val="00396EFC"/>
    <w:rsid w:val="0039703D"/>
    <w:rsid w:val="003A05AB"/>
    <w:rsid w:val="003A07D5"/>
    <w:rsid w:val="003A1481"/>
    <w:rsid w:val="003A1D2B"/>
    <w:rsid w:val="003A253E"/>
    <w:rsid w:val="003A2549"/>
    <w:rsid w:val="003A25C5"/>
    <w:rsid w:val="003A2CD7"/>
    <w:rsid w:val="003A2FA4"/>
    <w:rsid w:val="003A3111"/>
    <w:rsid w:val="003A321D"/>
    <w:rsid w:val="003A4257"/>
    <w:rsid w:val="003A5288"/>
    <w:rsid w:val="003A54A2"/>
    <w:rsid w:val="003A5806"/>
    <w:rsid w:val="003A6724"/>
    <w:rsid w:val="003A6DB7"/>
    <w:rsid w:val="003A6F95"/>
    <w:rsid w:val="003A78B9"/>
    <w:rsid w:val="003A7C7D"/>
    <w:rsid w:val="003B1C89"/>
    <w:rsid w:val="003B1D98"/>
    <w:rsid w:val="003B2819"/>
    <w:rsid w:val="003B3C96"/>
    <w:rsid w:val="003B413C"/>
    <w:rsid w:val="003B7EF1"/>
    <w:rsid w:val="003C065B"/>
    <w:rsid w:val="003C0F7B"/>
    <w:rsid w:val="003C15C6"/>
    <w:rsid w:val="003C287B"/>
    <w:rsid w:val="003C32D8"/>
    <w:rsid w:val="003C3341"/>
    <w:rsid w:val="003C38C2"/>
    <w:rsid w:val="003C3E29"/>
    <w:rsid w:val="003C57B6"/>
    <w:rsid w:val="003C6487"/>
    <w:rsid w:val="003C6722"/>
    <w:rsid w:val="003C7B33"/>
    <w:rsid w:val="003C7E27"/>
    <w:rsid w:val="003D05D2"/>
    <w:rsid w:val="003D1CC9"/>
    <w:rsid w:val="003D2C3F"/>
    <w:rsid w:val="003D3704"/>
    <w:rsid w:val="003D625C"/>
    <w:rsid w:val="003D6302"/>
    <w:rsid w:val="003D70E1"/>
    <w:rsid w:val="003D75ED"/>
    <w:rsid w:val="003E326C"/>
    <w:rsid w:val="003E4714"/>
    <w:rsid w:val="003E4C8C"/>
    <w:rsid w:val="003E5020"/>
    <w:rsid w:val="003E58DA"/>
    <w:rsid w:val="003E602B"/>
    <w:rsid w:val="003E7047"/>
    <w:rsid w:val="003E754F"/>
    <w:rsid w:val="003E7A00"/>
    <w:rsid w:val="003F0011"/>
    <w:rsid w:val="003F2370"/>
    <w:rsid w:val="003F26F0"/>
    <w:rsid w:val="003F2F9E"/>
    <w:rsid w:val="003F4AE2"/>
    <w:rsid w:val="003F60C2"/>
    <w:rsid w:val="003F70FB"/>
    <w:rsid w:val="003F772D"/>
    <w:rsid w:val="0040055E"/>
    <w:rsid w:val="00400FF5"/>
    <w:rsid w:val="00402CF4"/>
    <w:rsid w:val="00403F9A"/>
    <w:rsid w:val="00404492"/>
    <w:rsid w:val="00405100"/>
    <w:rsid w:val="00406C37"/>
    <w:rsid w:val="004077F9"/>
    <w:rsid w:val="00412784"/>
    <w:rsid w:val="00412C0F"/>
    <w:rsid w:val="00414241"/>
    <w:rsid w:val="004167A1"/>
    <w:rsid w:val="00420245"/>
    <w:rsid w:val="0042065E"/>
    <w:rsid w:val="004223E3"/>
    <w:rsid w:val="0042261E"/>
    <w:rsid w:val="0042278F"/>
    <w:rsid w:val="00423B50"/>
    <w:rsid w:val="00424576"/>
    <w:rsid w:val="00424F4E"/>
    <w:rsid w:val="004251F7"/>
    <w:rsid w:val="00426C42"/>
    <w:rsid w:val="00431625"/>
    <w:rsid w:val="00431B4C"/>
    <w:rsid w:val="00432E47"/>
    <w:rsid w:val="0043326E"/>
    <w:rsid w:val="0043391B"/>
    <w:rsid w:val="00433B9B"/>
    <w:rsid w:val="00434763"/>
    <w:rsid w:val="00434C3E"/>
    <w:rsid w:val="00436F77"/>
    <w:rsid w:val="004372AA"/>
    <w:rsid w:val="00440951"/>
    <w:rsid w:val="0044336B"/>
    <w:rsid w:val="00446603"/>
    <w:rsid w:val="0044718C"/>
    <w:rsid w:val="00451905"/>
    <w:rsid w:val="00451A64"/>
    <w:rsid w:val="00452080"/>
    <w:rsid w:val="00453798"/>
    <w:rsid w:val="00453ADE"/>
    <w:rsid w:val="00453DD9"/>
    <w:rsid w:val="0045561A"/>
    <w:rsid w:val="00456C75"/>
    <w:rsid w:val="00456DFB"/>
    <w:rsid w:val="004571AA"/>
    <w:rsid w:val="004575A1"/>
    <w:rsid w:val="00457CB9"/>
    <w:rsid w:val="00460317"/>
    <w:rsid w:val="00460938"/>
    <w:rsid w:val="004613B9"/>
    <w:rsid w:val="00462292"/>
    <w:rsid w:val="00463969"/>
    <w:rsid w:val="00464FDD"/>
    <w:rsid w:val="004656B5"/>
    <w:rsid w:val="00465C26"/>
    <w:rsid w:val="004666AE"/>
    <w:rsid w:val="00467708"/>
    <w:rsid w:val="004707BF"/>
    <w:rsid w:val="004712EC"/>
    <w:rsid w:val="0047253D"/>
    <w:rsid w:val="00472906"/>
    <w:rsid w:val="00472C1A"/>
    <w:rsid w:val="004735C8"/>
    <w:rsid w:val="00473A72"/>
    <w:rsid w:val="00473BAA"/>
    <w:rsid w:val="00474320"/>
    <w:rsid w:val="00474C1B"/>
    <w:rsid w:val="004753E6"/>
    <w:rsid w:val="00476B29"/>
    <w:rsid w:val="00476C3F"/>
    <w:rsid w:val="00477D65"/>
    <w:rsid w:val="004803D9"/>
    <w:rsid w:val="00480786"/>
    <w:rsid w:val="004812AA"/>
    <w:rsid w:val="00481D8A"/>
    <w:rsid w:val="00482BB8"/>
    <w:rsid w:val="004836E2"/>
    <w:rsid w:val="00483BE9"/>
    <w:rsid w:val="00484112"/>
    <w:rsid w:val="00484C11"/>
    <w:rsid w:val="00486A4F"/>
    <w:rsid w:val="0048725F"/>
    <w:rsid w:val="004873D6"/>
    <w:rsid w:val="0048760C"/>
    <w:rsid w:val="00487B76"/>
    <w:rsid w:val="0049136D"/>
    <w:rsid w:val="00491E66"/>
    <w:rsid w:val="0049214B"/>
    <w:rsid w:val="00492250"/>
    <w:rsid w:val="00493915"/>
    <w:rsid w:val="00496071"/>
    <w:rsid w:val="0049608E"/>
    <w:rsid w:val="00497090"/>
    <w:rsid w:val="00497482"/>
    <w:rsid w:val="00497FEF"/>
    <w:rsid w:val="004A32AE"/>
    <w:rsid w:val="004A37BC"/>
    <w:rsid w:val="004A3AF7"/>
    <w:rsid w:val="004A3F4D"/>
    <w:rsid w:val="004A3F75"/>
    <w:rsid w:val="004A45B8"/>
    <w:rsid w:val="004A4C6E"/>
    <w:rsid w:val="004A4D5C"/>
    <w:rsid w:val="004A4F49"/>
    <w:rsid w:val="004A6577"/>
    <w:rsid w:val="004A679A"/>
    <w:rsid w:val="004B0AD9"/>
    <w:rsid w:val="004B2A90"/>
    <w:rsid w:val="004B44CF"/>
    <w:rsid w:val="004B45DA"/>
    <w:rsid w:val="004B4D1F"/>
    <w:rsid w:val="004B4FE5"/>
    <w:rsid w:val="004B5A43"/>
    <w:rsid w:val="004B60BB"/>
    <w:rsid w:val="004B6FEE"/>
    <w:rsid w:val="004B705D"/>
    <w:rsid w:val="004B71AE"/>
    <w:rsid w:val="004B77B7"/>
    <w:rsid w:val="004C027D"/>
    <w:rsid w:val="004C0ECA"/>
    <w:rsid w:val="004C1C3A"/>
    <w:rsid w:val="004C2C82"/>
    <w:rsid w:val="004C2DB1"/>
    <w:rsid w:val="004C3733"/>
    <w:rsid w:val="004C3799"/>
    <w:rsid w:val="004C3E89"/>
    <w:rsid w:val="004C4E45"/>
    <w:rsid w:val="004C51F3"/>
    <w:rsid w:val="004C528D"/>
    <w:rsid w:val="004C6B28"/>
    <w:rsid w:val="004C7702"/>
    <w:rsid w:val="004D01E8"/>
    <w:rsid w:val="004D09C5"/>
    <w:rsid w:val="004D115E"/>
    <w:rsid w:val="004D2BAA"/>
    <w:rsid w:val="004D2FBA"/>
    <w:rsid w:val="004D353E"/>
    <w:rsid w:val="004D47AE"/>
    <w:rsid w:val="004D4A6B"/>
    <w:rsid w:val="004D4B44"/>
    <w:rsid w:val="004D4E90"/>
    <w:rsid w:val="004D5278"/>
    <w:rsid w:val="004D68A8"/>
    <w:rsid w:val="004D6EE2"/>
    <w:rsid w:val="004D751A"/>
    <w:rsid w:val="004D7742"/>
    <w:rsid w:val="004E0665"/>
    <w:rsid w:val="004E1518"/>
    <w:rsid w:val="004E168B"/>
    <w:rsid w:val="004E1F80"/>
    <w:rsid w:val="004E25F2"/>
    <w:rsid w:val="004E2FFF"/>
    <w:rsid w:val="004E5648"/>
    <w:rsid w:val="004F0A2D"/>
    <w:rsid w:val="004F1012"/>
    <w:rsid w:val="004F1C84"/>
    <w:rsid w:val="004F1CD5"/>
    <w:rsid w:val="004F2176"/>
    <w:rsid w:val="004F28D6"/>
    <w:rsid w:val="004F2E30"/>
    <w:rsid w:val="004F36CC"/>
    <w:rsid w:val="004F428F"/>
    <w:rsid w:val="004F4F94"/>
    <w:rsid w:val="004F5966"/>
    <w:rsid w:val="004F651D"/>
    <w:rsid w:val="004F7E49"/>
    <w:rsid w:val="0050085C"/>
    <w:rsid w:val="0050219D"/>
    <w:rsid w:val="00503372"/>
    <w:rsid w:val="00503AC7"/>
    <w:rsid w:val="00505898"/>
    <w:rsid w:val="0050601A"/>
    <w:rsid w:val="005060B5"/>
    <w:rsid w:val="005061F4"/>
    <w:rsid w:val="00506308"/>
    <w:rsid w:val="00506402"/>
    <w:rsid w:val="00506846"/>
    <w:rsid w:val="00506A1A"/>
    <w:rsid w:val="00511D88"/>
    <w:rsid w:val="0051229B"/>
    <w:rsid w:val="00512713"/>
    <w:rsid w:val="0051306B"/>
    <w:rsid w:val="0051362B"/>
    <w:rsid w:val="00514251"/>
    <w:rsid w:val="00514613"/>
    <w:rsid w:val="00515565"/>
    <w:rsid w:val="00515AA2"/>
    <w:rsid w:val="00515CA0"/>
    <w:rsid w:val="00516053"/>
    <w:rsid w:val="00516796"/>
    <w:rsid w:val="0051741E"/>
    <w:rsid w:val="00520CC5"/>
    <w:rsid w:val="00520D36"/>
    <w:rsid w:val="00522C45"/>
    <w:rsid w:val="00522E37"/>
    <w:rsid w:val="00523B93"/>
    <w:rsid w:val="00524496"/>
    <w:rsid w:val="00525DB0"/>
    <w:rsid w:val="00527164"/>
    <w:rsid w:val="00527665"/>
    <w:rsid w:val="005279C6"/>
    <w:rsid w:val="0053074D"/>
    <w:rsid w:val="00531C4B"/>
    <w:rsid w:val="00535D5D"/>
    <w:rsid w:val="00536C7E"/>
    <w:rsid w:val="005372D6"/>
    <w:rsid w:val="00537A64"/>
    <w:rsid w:val="00540C88"/>
    <w:rsid w:val="00543AB1"/>
    <w:rsid w:val="00543C9B"/>
    <w:rsid w:val="00544EBF"/>
    <w:rsid w:val="00545A9A"/>
    <w:rsid w:val="00545D95"/>
    <w:rsid w:val="00546744"/>
    <w:rsid w:val="00547959"/>
    <w:rsid w:val="005504F5"/>
    <w:rsid w:val="0055082E"/>
    <w:rsid w:val="00553668"/>
    <w:rsid w:val="005541DB"/>
    <w:rsid w:val="005554ED"/>
    <w:rsid w:val="005564EF"/>
    <w:rsid w:val="005567D4"/>
    <w:rsid w:val="00556AF6"/>
    <w:rsid w:val="0055766A"/>
    <w:rsid w:val="00557E5B"/>
    <w:rsid w:val="00560003"/>
    <w:rsid w:val="00560264"/>
    <w:rsid w:val="005606FB"/>
    <w:rsid w:val="00561B4B"/>
    <w:rsid w:val="00561C91"/>
    <w:rsid w:val="00562201"/>
    <w:rsid w:val="00565BCF"/>
    <w:rsid w:val="00566845"/>
    <w:rsid w:val="00566AAF"/>
    <w:rsid w:val="005677E0"/>
    <w:rsid w:val="00567C0D"/>
    <w:rsid w:val="00570368"/>
    <w:rsid w:val="0057057E"/>
    <w:rsid w:val="005707B4"/>
    <w:rsid w:val="00570A7D"/>
    <w:rsid w:val="0057154F"/>
    <w:rsid w:val="00571B87"/>
    <w:rsid w:val="00571F12"/>
    <w:rsid w:val="0057293E"/>
    <w:rsid w:val="00572BE0"/>
    <w:rsid w:val="005734C6"/>
    <w:rsid w:val="00573614"/>
    <w:rsid w:val="005736EB"/>
    <w:rsid w:val="005739DB"/>
    <w:rsid w:val="00576188"/>
    <w:rsid w:val="005771D8"/>
    <w:rsid w:val="0057772F"/>
    <w:rsid w:val="005802AD"/>
    <w:rsid w:val="005807A4"/>
    <w:rsid w:val="00580EAC"/>
    <w:rsid w:val="00585106"/>
    <w:rsid w:val="00585E60"/>
    <w:rsid w:val="005869A6"/>
    <w:rsid w:val="00586CCD"/>
    <w:rsid w:val="00587650"/>
    <w:rsid w:val="00591A3E"/>
    <w:rsid w:val="00591ACD"/>
    <w:rsid w:val="00592379"/>
    <w:rsid w:val="005923AE"/>
    <w:rsid w:val="0059436D"/>
    <w:rsid w:val="00594BEB"/>
    <w:rsid w:val="00595E37"/>
    <w:rsid w:val="00595FD8"/>
    <w:rsid w:val="005A0908"/>
    <w:rsid w:val="005A1A53"/>
    <w:rsid w:val="005A285A"/>
    <w:rsid w:val="005A2939"/>
    <w:rsid w:val="005A3709"/>
    <w:rsid w:val="005A37D0"/>
    <w:rsid w:val="005A440D"/>
    <w:rsid w:val="005A4DB6"/>
    <w:rsid w:val="005A4E7D"/>
    <w:rsid w:val="005A5219"/>
    <w:rsid w:val="005A63FA"/>
    <w:rsid w:val="005A6B2E"/>
    <w:rsid w:val="005A6CCF"/>
    <w:rsid w:val="005A7108"/>
    <w:rsid w:val="005A72D7"/>
    <w:rsid w:val="005A7309"/>
    <w:rsid w:val="005A73DF"/>
    <w:rsid w:val="005A76D2"/>
    <w:rsid w:val="005A7EA2"/>
    <w:rsid w:val="005B023C"/>
    <w:rsid w:val="005B04E5"/>
    <w:rsid w:val="005B074E"/>
    <w:rsid w:val="005B0891"/>
    <w:rsid w:val="005B08FA"/>
    <w:rsid w:val="005B13EC"/>
    <w:rsid w:val="005B143C"/>
    <w:rsid w:val="005B43A3"/>
    <w:rsid w:val="005B6383"/>
    <w:rsid w:val="005B700D"/>
    <w:rsid w:val="005C03FA"/>
    <w:rsid w:val="005C0C2A"/>
    <w:rsid w:val="005C0E7D"/>
    <w:rsid w:val="005C2F21"/>
    <w:rsid w:val="005C2FE7"/>
    <w:rsid w:val="005C4152"/>
    <w:rsid w:val="005C4A35"/>
    <w:rsid w:val="005C4A7E"/>
    <w:rsid w:val="005C4DB2"/>
    <w:rsid w:val="005C5D3F"/>
    <w:rsid w:val="005C61C2"/>
    <w:rsid w:val="005C6CCC"/>
    <w:rsid w:val="005C6DB5"/>
    <w:rsid w:val="005C7596"/>
    <w:rsid w:val="005C78C4"/>
    <w:rsid w:val="005D045F"/>
    <w:rsid w:val="005D0A82"/>
    <w:rsid w:val="005D13AE"/>
    <w:rsid w:val="005D23C5"/>
    <w:rsid w:val="005D23DF"/>
    <w:rsid w:val="005D268A"/>
    <w:rsid w:val="005D31EF"/>
    <w:rsid w:val="005D3E47"/>
    <w:rsid w:val="005D522B"/>
    <w:rsid w:val="005D5915"/>
    <w:rsid w:val="005D5FE4"/>
    <w:rsid w:val="005D609B"/>
    <w:rsid w:val="005D75F7"/>
    <w:rsid w:val="005E1DC0"/>
    <w:rsid w:val="005E346E"/>
    <w:rsid w:val="005E5B47"/>
    <w:rsid w:val="005E6B67"/>
    <w:rsid w:val="005F0C04"/>
    <w:rsid w:val="005F0CD9"/>
    <w:rsid w:val="005F1811"/>
    <w:rsid w:val="005F2973"/>
    <w:rsid w:val="005F2E3A"/>
    <w:rsid w:val="005F3202"/>
    <w:rsid w:val="005F3463"/>
    <w:rsid w:val="005F4EC5"/>
    <w:rsid w:val="005F50E0"/>
    <w:rsid w:val="005F54BD"/>
    <w:rsid w:val="005F68DF"/>
    <w:rsid w:val="005F7118"/>
    <w:rsid w:val="005F768D"/>
    <w:rsid w:val="005F7D21"/>
    <w:rsid w:val="0060251C"/>
    <w:rsid w:val="00602547"/>
    <w:rsid w:val="006036F7"/>
    <w:rsid w:val="00603810"/>
    <w:rsid w:val="00603884"/>
    <w:rsid w:val="006039DA"/>
    <w:rsid w:val="00604CF5"/>
    <w:rsid w:val="00606F04"/>
    <w:rsid w:val="00607F4A"/>
    <w:rsid w:val="00610700"/>
    <w:rsid w:val="006113FC"/>
    <w:rsid w:val="006119CE"/>
    <w:rsid w:val="006140CF"/>
    <w:rsid w:val="0061413B"/>
    <w:rsid w:val="00615B84"/>
    <w:rsid w:val="00616584"/>
    <w:rsid w:val="00617851"/>
    <w:rsid w:val="006179FE"/>
    <w:rsid w:val="0062074F"/>
    <w:rsid w:val="006208C0"/>
    <w:rsid w:val="006220DD"/>
    <w:rsid w:val="00624536"/>
    <w:rsid w:val="0062621C"/>
    <w:rsid w:val="00626EE5"/>
    <w:rsid w:val="00627163"/>
    <w:rsid w:val="00627D7A"/>
    <w:rsid w:val="006304B9"/>
    <w:rsid w:val="00630CC8"/>
    <w:rsid w:val="00631D83"/>
    <w:rsid w:val="00632E82"/>
    <w:rsid w:val="00632FF1"/>
    <w:rsid w:val="00633738"/>
    <w:rsid w:val="00633C14"/>
    <w:rsid w:val="00634A06"/>
    <w:rsid w:val="0063516E"/>
    <w:rsid w:val="00635357"/>
    <w:rsid w:val="00635A60"/>
    <w:rsid w:val="00635AB8"/>
    <w:rsid w:val="00640865"/>
    <w:rsid w:val="00640C12"/>
    <w:rsid w:val="00641250"/>
    <w:rsid w:val="00641570"/>
    <w:rsid w:val="006415FB"/>
    <w:rsid w:val="00641688"/>
    <w:rsid w:val="006423E3"/>
    <w:rsid w:val="0064282F"/>
    <w:rsid w:val="006432D9"/>
    <w:rsid w:val="00643E37"/>
    <w:rsid w:val="006456D8"/>
    <w:rsid w:val="00645BCD"/>
    <w:rsid w:val="00645DAA"/>
    <w:rsid w:val="00645ED2"/>
    <w:rsid w:val="00647924"/>
    <w:rsid w:val="006518A8"/>
    <w:rsid w:val="00651CE0"/>
    <w:rsid w:val="006546DE"/>
    <w:rsid w:val="0065588F"/>
    <w:rsid w:val="00657C06"/>
    <w:rsid w:val="00660D5E"/>
    <w:rsid w:val="006619C7"/>
    <w:rsid w:val="00662ED3"/>
    <w:rsid w:val="006632CA"/>
    <w:rsid w:val="00663713"/>
    <w:rsid w:val="006656E0"/>
    <w:rsid w:val="00667AD6"/>
    <w:rsid w:val="00674050"/>
    <w:rsid w:val="006749CD"/>
    <w:rsid w:val="006757E9"/>
    <w:rsid w:val="006757FC"/>
    <w:rsid w:val="00675ACE"/>
    <w:rsid w:val="00675C9A"/>
    <w:rsid w:val="00675D97"/>
    <w:rsid w:val="00676ACF"/>
    <w:rsid w:val="0067753D"/>
    <w:rsid w:val="00681376"/>
    <w:rsid w:val="00681820"/>
    <w:rsid w:val="0068319A"/>
    <w:rsid w:val="00685D9F"/>
    <w:rsid w:val="00686E18"/>
    <w:rsid w:val="00687377"/>
    <w:rsid w:val="00687D49"/>
    <w:rsid w:val="006903A8"/>
    <w:rsid w:val="006908E1"/>
    <w:rsid w:val="00690E61"/>
    <w:rsid w:val="006915CD"/>
    <w:rsid w:val="00692D62"/>
    <w:rsid w:val="0069327B"/>
    <w:rsid w:val="00693F4A"/>
    <w:rsid w:val="00695394"/>
    <w:rsid w:val="00696890"/>
    <w:rsid w:val="00697376"/>
    <w:rsid w:val="006A33FF"/>
    <w:rsid w:val="006A4D8D"/>
    <w:rsid w:val="006A50DE"/>
    <w:rsid w:val="006A5EC4"/>
    <w:rsid w:val="006A5ECA"/>
    <w:rsid w:val="006A6B8A"/>
    <w:rsid w:val="006A6BBC"/>
    <w:rsid w:val="006B032C"/>
    <w:rsid w:val="006B06C1"/>
    <w:rsid w:val="006B0733"/>
    <w:rsid w:val="006B0F61"/>
    <w:rsid w:val="006B17CF"/>
    <w:rsid w:val="006B2735"/>
    <w:rsid w:val="006B3EF6"/>
    <w:rsid w:val="006B3FA4"/>
    <w:rsid w:val="006B5150"/>
    <w:rsid w:val="006B70F8"/>
    <w:rsid w:val="006B7675"/>
    <w:rsid w:val="006B7C3D"/>
    <w:rsid w:val="006B7C86"/>
    <w:rsid w:val="006B7D6E"/>
    <w:rsid w:val="006B7EEE"/>
    <w:rsid w:val="006C011D"/>
    <w:rsid w:val="006C01F0"/>
    <w:rsid w:val="006C1493"/>
    <w:rsid w:val="006C15BE"/>
    <w:rsid w:val="006C1998"/>
    <w:rsid w:val="006C1AEC"/>
    <w:rsid w:val="006C1DA5"/>
    <w:rsid w:val="006C48C7"/>
    <w:rsid w:val="006C4E2B"/>
    <w:rsid w:val="006C4F34"/>
    <w:rsid w:val="006C5572"/>
    <w:rsid w:val="006C6F23"/>
    <w:rsid w:val="006D0FDF"/>
    <w:rsid w:val="006D12EF"/>
    <w:rsid w:val="006D1502"/>
    <w:rsid w:val="006D33E3"/>
    <w:rsid w:val="006D5E03"/>
    <w:rsid w:val="006D6033"/>
    <w:rsid w:val="006D61CA"/>
    <w:rsid w:val="006D64D4"/>
    <w:rsid w:val="006D68B7"/>
    <w:rsid w:val="006D68FD"/>
    <w:rsid w:val="006D7758"/>
    <w:rsid w:val="006D7E13"/>
    <w:rsid w:val="006E131C"/>
    <w:rsid w:val="006E1B94"/>
    <w:rsid w:val="006E2E80"/>
    <w:rsid w:val="006E358C"/>
    <w:rsid w:val="006E3C84"/>
    <w:rsid w:val="006E466C"/>
    <w:rsid w:val="006E4E72"/>
    <w:rsid w:val="006E5191"/>
    <w:rsid w:val="006E6D12"/>
    <w:rsid w:val="006F1771"/>
    <w:rsid w:val="006F1CE9"/>
    <w:rsid w:val="006F3EA4"/>
    <w:rsid w:val="006F56D7"/>
    <w:rsid w:val="00701FCB"/>
    <w:rsid w:val="00705A08"/>
    <w:rsid w:val="00705B8A"/>
    <w:rsid w:val="00706311"/>
    <w:rsid w:val="0070711F"/>
    <w:rsid w:val="00707C6F"/>
    <w:rsid w:val="00710896"/>
    <w:rsid w:val="00711684"/>
    <w:rsid w:val="007117F2"/>
    <w:rsid w:val="00712475"/>
    <w:rsid w:val="00712B98"/>
    <w:rsid w:val="007133F1"/>
    <w:rsid w:val="0071353D"/>
    <w:rsid w:val="00713A0D"/>
    <w:rsid w:val="00713FE5"/>
    <w:rsid w:val="0071597E"/>
    <w:rsid w:val="00715CC2"/>
    <w:rsid w:val="00716DBD"/>
    <w:rsid w:val="007178F4"/>
    <w:rsid w:val="007208B0"/>
    <w:rsid w:val="007211B4"/>
    <w:rsid w:val="00721B54"/>
    <w:rsid w:val="007247E3"/>
    <w:rsid w:val="00725643"/>
    <w:rsid w:val="007272BD"/>
    <w:rsid w:val="00730F7D"/>
    <w:rsid w:val="00731EAA"/>
    <w:rsid w:val="0073343B"/>
    <w:rsid w:val="00734D04"/>
    <w:rsid w:val="007375F6"/>
    <w:rsid w:val="00741349"/>
    <w:rsid w:val="007417DB"/>
    <w:rsid w:val="00741B92"/>
    <w:rsid w:val="00742BEB"/>
    <w:rsid w:val="00743D8C"/>
    <w:rsid w:val="007444DF"/>
    <w:rsid w:val="00744999"/>
    <w:rsid w:val="00744D84"/>
    <w:rsid w:val="00745735"/>
    <w:rsid w:val="00747BE7"/>
    <w:rsid w:val="00747CAB"/>
    <w:rsid w:val="00747D49"/>
    <w:rsid w:val="00751336"/>
    <w:rsid w:val="00751ECC"/>
    <w:rsid w:val="00752410"/>
    <w:rsid w:val="0075338C"/>
    <w:rsid w:val="007538A0"/>
    <w:rsid w:val="007545E9"/>
    <w:rsid w:val="007545FF"/>
    <w:rsid w:val="00754FDF"/>
    <w:rsid w:val="00756222"/>
    <w:rsid w:val="00756705"/>
    <w:rsid w:val="00757921"/>
    <w:rsid w:val="007604B1"/>
    <w:rsid w:val="00762872"/>
    <w:rsid w:val="00762CF0"/>
    <w:rsid w:val="00763629"/>
    <w:rsid w:val="007638FB"/>
    <w:rsid w:val="00764031"/>
    <w:rsid w:val="00764B6F"/>
    <w:rsid w:val="007658F6"/>
    <w:rsid w:val="00767206"/>
    <w:rsid w:val="00770400"/>
    <w:rsid w:val="00770415"/>
    <w:rsid w:val="007709AF"/>
    <w:rsid w:val="0077174B"/>
    <w:rsid w:val="00771785"/>
    <w:rsid w:val="00771A7A"/>
    <w:rsid w:val="00771D67"/>
    <w:rsid w:val="00772FB8"/>
    <w:rsid w:val="007754CF"/>
    <w:rsid w:val="00776356"/>
    <w:rsid w:val="00776489"/>
    <w:rsid w:val="00776BBE"/>
    <w:rsid w:val="00776C61"/>
    <w:rsid w:val="00776CB7"/>
    <w:rsid w:val="00777173"/>
    <w:rsid w:val="0077734D"/>
    <w:rsid w:val="007819AB"/>
    <w:rsid w:val="00782053"/>
    <w:rsid w:val="007837C0"/>
    <w:rsid w:val="00784E62"/>
    <w:rsid w:val="00786833"/>
    <w:rsid w:val="00787DE2"/>
    <w:rsid w:val="00790B79"/>
    <w:rsid w:val="00792C55"/>
    <w:rsid w:val="007957EE"/>
    <w:rsid w:val="00796011"/>
    <w:rsid w:val="00797188"/>
    <w:rsid w:val="007979B6"/>
    <w:rsid w:val="00797DAD"/>
    <w:rsid w:val="007A0250"/>
    <w:rsid w:val="007A02C9"/>
    <w:rsid w:val="007A089B"/>
    <w:rsid w:val="007A2412"/>
    <w:rsid w:val="007A25C8"/>
    <w:rsid w:val="007A25F4"/>
    <w:rsid w:val="007A3642"/>
    <w:rsid w:val="007A3696"/>
    <w:rsid w:val="007A3A05"/>
    <w:rsid w:val="007A41F9"/>
    <w:rsid w:val="007B2209"/>
    <w:rsid w:val="007B2837"/>
    <w:rsid w:val="007B29F5"/>
    <w:rsid w:val="007B4804"/>
    <w:rsid w:val="007B4BAA"/>
    <w:rsid w:val="007B7758"/>
    <w:rsid w:val="007C0062"/>
    <w:rsid w:val="007C1479"/>
    <w:rsid w:val="007C20DA"/>
    <w:rsid w:val="007C2654"/>
    <w:rsid w:val="007C2A00"/>
    <w:rsid w:val="007C2AE3"/>
    <w:rsid w:val="007C5C32"/>
    <w:rsid w:val="007D0439"/>
    <w:rsid w:val="007D13E5"/>
    <w:rsid w:val="007D2196"/>
    <w:rsid w:val="007D2533"/>
    <w:rsid w:val="007D2E77"/>
    <w:rsid w:val="007D43D7"/>
    <w:rsid w:val="007D5786"/>
    <w:rsid w:val="007D6E3E"/>
    <w:rsid w:val="007D7606"/>
    <w:rsid w:val="007E0ABD"/>
    <w:rsid w:val="007E13B9"/>
    <w:rsid w:val="007E1EAC"/>
    <w:rsid w:val="007E1FB5"/>
    <w:rsid w:val="007E21B0"/>
    <w:rsid w:val="007E21C0"/>
    <w:rsid w:val="007E2229"/>
    <w:rsid w:val="007E2701"/>
    <w:rsid w:val="007E39F3"/>
    <w:rsid w:val="007E3CAD"/>
    <w:rsid w:val="007E65D1"/>
    <w:rsid w:val="007F034A"/>
    <w:rsid w:val="007F03DF"/>
    <w:rsid w:val="007F07FE"/>
    <w:rsid w:val="007F0E2B"/>
    <w:rsid w:val="007F0FDE"/>
    <w:rsid w:val="007F3092"/>
    <w:rsid w:val="007F4BB9"/>
    <w:rsid w:val="007F73ED"/>
    <w:rsid w:val="007F73FC"/>
    <w:rsid w:val="008008CD"/>
    <w:rsid w:val="00800A3E"/>
    <w:rsid w:val="008018B4"/>
    <w:rsid w:val="00805817"/>
    <w:rsid w:val="00805FC6"/>
    <w:rsid w:val="0081122C"/>
    <w:rsid w:val="00811674"/>
    <w:rsid w:val="008124AB"/>
    <w:rsid w:val="00812734"/>
    <w:rsid w:val="008131F8"/>
    <w:rsid w:val="00813D4A"/>
    <w:rsid w:val="00816ED5"/>
    <w:rsid w:val="00817DD4"/>
    <w:rsid w:val="00820FB2"/>
    <w:rsid w:val="008220A2"/>
    <w:rsid w:val="008231CB"/>
    <w:rsid w:val="00823219"/>
    <w:rsid w:val="00823816"/>
    <w:rsid w:val="0082382A"/>
    <w:rsid w:val="0082578B"/>
    <w:rsid w:val="008257EE"/>
    <w:rsid w:val="008259DF"/>
    <w:rsid w:val="00826816"/>
    <w:rsid w:val="00827D0D"/>
    <w:rsid w:val="00827DDE"/>
    <w:rsid w:val="00831AF0"/>
    <w:rsid w:val="00831B1F"/>
    <w:rsid w:val="00833001"/>
    <w:rsid w:val="008332B6"/>
    <w:rsid w:val="008338A0"/>
    <w:rsid w:val="00833E40"/>
    <w:rsid w:val="00834F1D"/>
    <w:rsid w:val="008350A3"/>
    <w:rsid w:val="0083518B"/>
    <w:rsid w:val="0083560F"/>
    <w:rsid w:val="00836BB6"/>
    <w:rsid w:val="008374EF"/>
    <w:rsid w:val="00837C00"/>
    <w:rsid w:val="00840C8E"/>
    <w:rsid w:val="008431E8"/>
    <w:rsid w:val="008432C4"/>
    <w:rsid w:val="008433FF"/>
    <w:rsid w:val="00843796"/>
    <w:rsid w:val="008438B8"/>
    <w:rsid w:val="00843E9A"/>
    <w:rsid w:val="008447F4"/>
    <w:rsid w:val="008474DB"/>
    <w:rsid w:val="008502D6"/>
    <w:rsid w:val="008508BC"/>
    <w:rsid w:val="0085294A"/>
    <w:rsid w:val="0085319A"/>
    <w:rsid w:val="00853B94"/>
    <w:rsid w:val="00854252"/>
    <w:rsid w:val="00854A70"/>
    <w:rsid w:val="00854F19"/>
    <w:rsid w:val="008561CD"/>
    <w:rsid w:val="00856C7F"/>
    <w:rsid w:val="008576F5"/>
    <w:rsid w:val="008617E2"/>
    <w:rsid w:val="008623FD"/>
    <w:rsid w:val="008638E7"/>
    <w:rsid w:val="008654BA"/>
    <w:rsid w:val="008654FC"/>
    <w:rsid w:val="0086669C"/>
    <w:rsid w:val="0086729E"/>
    <w:rsid w:val="00867C0A"/>
    <w:rsid w:val="00867F0F"/>
    <w:rsid w:val="008727EF"/>
    <w:rsid w:val="00872995"/>
    <w:rsid w:val="00873203"/>
    <w:rsid w:val="00873570"/>
    <w:rsid w:val="00873DF8"/>
    <w:rsid w:val="00875CCD"/>
    <w:rsid w:val="0087636F"/>
    <w:rsid w:val="008774ED"/>
    <w:rsid w:val="00877BA1"/>
    <w:rsid w:val="008828A0"/>
    <w:rsid w:val="00882AC1"/>
    <w:rsid w:val="008838D1"/>
    <w:rsid w:val="00883945"/>
    <w:rsid w:val="0088474C"/>
    <w:rsid w:val="00884E3D"/>
    <w:rsid w:val="00886B63"/>
    <w:rsid w:val="00890087"/>
    <w:rsid w:val="00893BCB"/>
    <w:rsid w:val="00893F65"/>
    <w:rsid w:val="00894339"/>
    <w:rsid w:val="0089567A"/>
    <w:rsid w:val="00895DEB"/>
    <w:rsid w:val="00895E95"/>
    <w:rsid w:val="008A0BC2"/>
    <w:rsid w:val="008A170A"/>
    <w:rsid w:val="008A1A4A"/>
    <w:rsid w:val="008A4D9A"/>
    <w:rsid w:val="008A689F"/>
    <w:rsid w:val="008A73C5"/>
    <w:rsid w:val="008B0694"/>
    <w:rsid w:val="008B199D"/>
    <w:rsid w:val="008B1A60"/>
    <w:rsid w:val="008B2F61"/>
    <w:rsid w:val="008B3910"/>
    <w:rsid w:val="008B40BD"/>
    <w:rsid w:val="008B433B"/>
    <w:rsid w:val="008B511F"/>
    <w:rsid w:val="008B51AC"/>
    <w:rsid w:val="008B5683"/>
    <w:rsid w:val="008B6C70"/>
    <w:rsid w:val="008B75B5"/>
    <w:rsid w:val="008B7716"/>
    <w:rsid w:val="008C0564"/>
    <w:rsid w:val="008C31EC"/>
    <w:rsid w:val="008C3409"/>
    <w:rsid w:val="008C39A9"/>
    <w:rsid w:val="008C3BFB"/>
    <w:rsid w:val="008C410B"/>
    <w:rsid w:val="008C52B6"/>
    <w:rsid w:val="008C6278"/>
    <w:rsid w:val="008C6364"/>
    <w:rsid w:val="008C7262"/>
    <w:rsid w:val="008C7306"/>
    <w:rsid w:val="008C798E"/>
    <w:rsid w:val="008C7A67"/>
    <w:rsid w:val="008D05F6"/>
    <w:rsid w:val="008D1C9B"/>
    <w:rsid w:val="008D2DB0"/>
    <w:rsid w:val="008D3327"/>
    <w:rsid w:val="008D4313"/>
    <w:rsid w:val="008D4C54"/>
    <w:rsid w:val="008D7E4B"/>
    <w:rsid w:val="008E0125"/>
    <w:rsid w:val="008E0828"/>
    <w:rsid w:val="008E1119"/>
    <w:rsid w:val="008E2120"/>
    <w:rsid w:val="008E47A2"/>
    <w:rsid w:val="008E4D3D"/>
    <w:rsid w:val="008E4D4C"/>
    <w:rsid w:val="008E7E6A"/>
    <w:rsid w:val="008F0A87"/>
    <w:rsid w:val="008F1C41"/>
    <w:rsid w:val="008F25E2"/>
    <w:rsid w:val="008F279F"/>
    <w:rsid w:val="008F2B02"/>
    <w:rsid w:val="008F3AE7"/>
    <w:rsid w:val="008F3D88"/>
    <w:rsid w:val="008F464C"/>
    <w:rsid w:val="008F4829"/>
    <w:rsid w:val="008F483A"/>
    <w:rsid w:val="008F5714"/>
    <w:rsid w:val="008F5997"/>
    <w:rsid w:val="008F7864"/>
    <w:rsid w:val="008F7F79"/>
    <w:rsid w:val="009005C9"/>
    <w:rsid w:val="009012B9"/>
    <w:rsid w:val="00901478"/>
    <w:rsid w:val="009014D4"/>
    <w:rsid w:val="009019F8"/>
    <w:rsid w:val="00902D7E"/>
    <w:rsid w:val="0090312F"/>
    <w:rsid w:val="0090425E"/>
    <w:rsid w:val="00904615"/>
    <w:rsid w:val="009056DC"/>
    <w:rsid w:val="009058B6"/>
    <w:rsid w:val="009064A4"/>
    <w:rsid w:val="00906E46"/>
    <w:rsid w:val="00907231"/>
    <w:rsid w:val="0090776F"/>
    <w:rsid w:val="009111C3"/>
    <w:rsid w:val="00911218"/>
    <w:rsid w:val="00911A7E"/>
    <w:rsid w:val="009124C2"/>
    <w:rsid w:val="00912A74"/>
    <w:rsid w:val="00912FBF"/>
    <w:rsid w:val="009137BB"/>
    <w:rsid w:val="00914223"/>
    <w:rsid w:val="00914D8B"/>
    <w:rsid w:val="00915356"/>
    <w:rsid w:val="009154E4"/>
    <w:rsid w:val="009156E9"/>
    <w:rsid w:val="00915824"/>
    <w:rsid w:val="00916046"/>
    <w:rsid w:val="00916A06"/>
    <w:rsid w:val="00917CD6"/>
    <w:rsid w:val="00917E5D"/>
    <w:rsid w:val="00920633"/>
    <w:rsid w:val="00920B60"/>
    <w:rsid w:val="00921033"/>
    <w:rsid w:val="00922642"/>
    <w:rsid w:val="009228BC"/>
    <w:rsid w:val="00923E84"/>
    <w:rsid w:val="00924EDF"/>
    <w:rsid w:val="00925D56"/>
    <w:rsid w:val="00926D70"/>
    <w:rsid w:val="00930210"/>
    <w:rsid w:val="00931279"/>
    <w:rsid w:val="00931310"/>
    <w:rsid w:val="00931CB4"/>
    <w:rsid w:val="00932BF0"/>
    <w:rsid w:val="00933727"/>
    <w:rsid w:val="0093379C"/>
    <w:rsid w:val="00933A8E"/>
    <w:rsid w:val="00933DCB"/>
    <w:rsid w:val="00933F6A"/>
    <w:rsid w:val="00934A9A"/>
    <w:rsid w:val="009359DD"/>
    <w:rsid w:val="00935B0C"/>
    <w:rsid w:val="009362DB"/>
    <w:rsid w:val="00937FC4"/>
    <w:rsid w:val="00940910"/>
    <w:rsid w:val="00941FCB"/>
    <w:rsid w:val="0094281C"/>
    <w:rsid w:val="00942F81"/>
    <w:rsid w:val="00944039"/>
    <w:rsid w:val="00944D80"/>
    <w:rsid w:val="0094598B"/>
    <w:rsid w:val="00945D4B"/>
    <w:rsid w:val="00945F83"/>
    <w:rsid w:val="00946918"/>
    <w:rsid w:val="00947EEE"/>
    <w:rsid w:val="00951691"/>
    <w:rsid w:val="00951A83"/>
    <w:rsid w:val="00953CE8"/>
    <w:rsid w:val="009541CD"/>
    <w:rsid w:val="009552D9"/>
    <w:rsid w:val="00955881"/>
    <w:rsid w:val="0095611A"/>
    <w:rsid w:val="00957357"/>
    <w:rsid w:val="00960B3D"/>
    <w:rsid w:val="009617C7"/>
    <w:rsid w:val="009622E2"/>
    <w:rsid w:val="00963178"/>
    <w:rsid w:val="009637F8"/>
    <w:rsid w:val="0096387B"/>
    <w:rsid w:val="00963D62"/>
    <w:rsid w:val="009651AD"/>
    <w:rsid w:val="00965289"/>
    <w:rsid w:val="009653F0"/>
    <w:rsid w:val="00965B6B"/>
    <w:rsid w:val="009672FC"/>
    <w:rsid w:val="00967991"/>
    <w:rsid w:val="00970FE6"/>
    <w:rsid w:val="009711AC"/>
    <w:rsid w:val="009736D0"/>
    <w:rsid w:val="0097463F"/>
    <w:rsid w:val="00975626"/>
    <w:rsid w:val="0097794E"/>
    <w:rsid w:val="00982589"/>
    <w:rsid w:val="00982F11"/>
    <w:rsid w:val="009830C1"/>
    <w:rsid w:val="00983FD7"/>
    <w:rsid w:val="00984C4D"/>
    <w:rsid w:val="00984E40"/>
    <w:rsid w:val="0098625D"/>
    <w:rsid w:val="00986770"/>
    <w:rsid w:val="00987897"/>
    <w:rsid w:val="00991500"/>
    <w:rsid w:val="00994453"/>
    <w:rsid w:val="0099533C"/>
    <w:rsid w:val="00995F65"/>
    <w:rsid w:val="0099628E"/>
    <w:rsid w:val="00996550"/>
    <w:rsid w:val="00996C8E"/>
    <w:rsid w:val="00997636"/>
    <w:rsid w:val="009979BA"/>
    <w:rsid w:val="009A0A76"/>
    <w:rsid w:val="009A19B4"/>
    <w:rsid w:val="009A2028"/>
    <w:rsid w:val="009A2C7D"/>
    <w:rsid w:val="009A2E11"/>
    <w:rsid w:val="009A66FC"/>
    <w:rsid w:val="009A7B93"/>
    <w:rsid w:val="009A7E4C"/>
    <w:rsid w:val="009B0FDE"/>
    <w:rsid w:val="009B343C"/>
    <w:rsid w:val="009B3750"/>
    <w:rsid w:val="009B3B87"/>
    <w:rsid w:val="009B3DF2"/>
    <w:rsid w:val="009B3DFB"/>
    <w:rsid w:val="009B40E7"/>
    <w:rsid w:val="009B5AD6"/>
    <w:rsid w:val="009B6115"/>
    <w:rsid w:val="009B633C"/>
    <w:rsid w:val="009B7768"/>
    <w:rsid w:val="009C0701"/>
    <w:rsid w:val="009C1DDD"/>
    <w:rsid w:val="009C3B2C"/>
    <w:rsid w:val="009C465B"/>
    <w:rsid w:val="009C7F42"/>
    <w:rsid w:val="009D02A0"/>
    <w:rsid w:val="009D14D1"/>
    <w:rsid w:val="009D1C7C"/>
    <w:rsid w:val="009D2453"/>
    <w:rsid w:val="009D3C5D"/>
    <w:rsid w:val="009D47ED"/>
    <w:rsid w:val="009D4E67"/>
    <w:rsid w:val="009D5011"/>
    <w:rsid w:val="009D525D"/>
    <w:rsid w:val="009D625C"/>
    <w:rsid w:val="009D66F4"/>
    <w:rsid w:val="009D763E"/>
    <w:rsid w:val="009E04CF"/>
    <w:rsid w:val="009E05B6"/>
    <w:rsid w:val="009E0B5D"/>
    <w:rsid w:val="009E1BC8"/>
    <w:rsid w:val="009E242F"/>
    <w:rsid w:val="009E29EF"/>
    <w:rsid w:val="009E410B"/>
    <w:rsid w:val="009E4EFF"/>
    <w:rsid w:val="009E4F1C"/>
    <w:rsid w:val="009E5505"/>
    <w:rsid w:val="009E558A"/>
    <w:rsid w:val="009E59C6"/>
    <w:rsid w:val="009E6BDB"/>
    <w:rsid w:val="009E6C4E"/>
    <w:rsid w:val="009E79B3"/>
    <w:rsid w:val="009F2094"/>
    <w:rsid w:val="009F2E5B"/>
    <w:rsid w:val="009F349E"/>
    <w:rsid w:val="009F37B2"/>
    <w:rsid w:val="009F3C13"/>
    <w:rsid w:val="009F4235"/>
    <w:rsid w:val="009F4D7E"/>
    <w:rsid w:val="009F525D"/>
    <w:rsid w:val="009F530E"/>
    <w:rsid w:val="009F5B1A"/>
    <w:rsid w:val="009F5D50"/>
    <w:rsid w:val="00A010F0"/>
    <w:rsid w:val="00A013E7"/>
    <w:rsid w:val="00A0168F"/>
    <w:rsid w:val="00A01D04"/>
    <w:rsid w:val="00A026D8"/>
    <w:rsid w:val="00A0306B"/>
    <w:rsid w:val="00A04F68"/>
    <w:rsid w:val="00A075E0"/>
    <w:rsid w:val="00A101BE"/>
    <w:rsid w:val="00A129B5"/>
    <w:rsid w:val="00A130A4"/>
    <w:rsid w:val="00A140B9"/>
    <w:rsid w:val="00A20449"/>
    <w:rsid w:val="00A20B53"/>
    <w:rsid w:val="00A21BDC"/>
    <w:rsid w:val="00A22A18"/>
    <w:rsid w:val="00A22D1F"/>
    <w:rsid w:val="00A22D45"/>
    <w:rsid w:val="00A24A8C"/>
    <w:rsid w:val="00A24BED"/>
    <w:rsid w:val="00A269EE"/>
    <w:rsid w:val="00A26C5A"/>
    <w:rsid w:val="00A274C3"/>
    <w:rsid w:val="00A310C4"/>
    <w:rsid w:val="00A3119E"/>
    <w:rsid w:val="00A31235"/>
    <w:rsid w:val="00A32FBA"/>
    <w:rsid w:val="00A33E01"/>
    <w:rsid w:val="00A356E5"/>
    <w:rsid w:val="00A35D88"/>
    <w:rsid w:val="00A35DB7"/>
    <w:rsid w:val="00A36360"/>
    <w:rsid w:val="00A371E3"/>
    <w:rsid w:val="00A42726"/>
    <w:rsid w:val="00A4365D"/>
    <w:rsid w:val="00A4452F"/>
    <w:rsid w:val="00A4531B"/>
    <w:rsid w:val="00A45CE9"/>
    <w:rsid w:val="00A460F2"/>
    <w:rsid w:val="00A46292"/>
    <w:rsid w:val="00A46831"/>
    <w:rsid w:val="00A474CF"/>
    <w:rsid w:val="00A50501"/>
    <w:rsid w:val="00A50B00"/>
    <w:rsid w:val="00A50F0E"/>
    <w:rsid w:val="00A51005"/>
    <w:rsid w:val="00A53C59"/>
    <w:rsid w:val="00A54321"/>
    <w:rsid w:val="00A54712"/>
    <w:rsid w:val="00A55591"/>
    <w:rsid w:val="00A5587F"/>
    <w:rsid w:val="00A56735"/>
    <w:rsid w:val="00A61C7B"/>
    <w:rsid w:val="00A637D0"/>
    <w:rsid w:val="00A63F2C"/>
    <w:rsid w:val="00A64006"/>
    <w:rsid w:val="00A642CC"/>
    <w:rsid w:val="00A649CD"/>
    <w:rsid w:val="00A65E62"/>
    <w:rsid w:val="00A67419"/>
    <w:rsid w:val="00A7048A"/>
    <w:rsid w:val="00A72973"/>
    <w:rsid w:val="00A72E97"/>
    <w:rsid w:val="00A72F6F"/>
    <w:rsid w:val="00A74DF8"/>
    <w:rsid w:val="00A7602E"/>
    <w:rsid w:val="00A760D0"/>
    <w:rsid w:val="00A76285"/>
    <w:rsid w:val="00A777D6"/>
    <w:rsid w:val="00A77928"/>
    <w:rsid w:val="00A77F71"/>
    <w:rsid w:val="00A808E4"/>
    <w:rsid w:val="00A810E6"/>
    <w:rsid w:val="00A82F2A"/>
    <w:rsid w:val="00A83026"/>
    <w:rsid w:val="00A837BD"/>
    <w:rsid w:val="00A83A6D"/>
    <w:rsid w:val="00A8436B"/>
    <w:rsid w:val="00A84597"/>
    <w:rsid w:val="00A8502E"/>
    <w:rsid w:val="00A851F5"/>
    <w:rsid w:val="00A856B6"/>
    <w:rsid w:val="00A858B4"/>
    <w:rsid w:val="00A8649D"/>
    <w:rsid w:val="00A879AE"/>
    <w:rsid w:val="00A9094B"/>
    <w:rsid w:val="00A9105D"/>
    <w:rsid w:val="00A91315"/>
    <w:rsid w:val="00A91B70"/>
    <w:rsid w:val="00A92029"/>
    <w:rsid w:val="00A92F3B"/>
    <w:rsid w:val="00A939F9"/>
    <w:rsid w:val="00A93F30"/>
    <w:rsid w:val="00A95254"/>
    <w:rsid w:val="00A95865"/>
    <w:rsid w:val="00A9588E"/>
    <w:rsid w:val="00A962D8"/>
    <w:rsid w:val="00A97359"/>
    <w:rsid w:val="00AA0221"/>
    <w:rsid w:val="00AA0344"/>
    <w:rsid w:val="00AA0557"/>
    <w:rsid w:val="00AA1252"/>
    <w:rsid w:val="00AA15E8"/>
    <w:rsid w:val="00AA3131"/>
    <w:rsid w:val="00AA3365"/>
    <w:rsid w:val="00AA4070"/>
    <w:rsid w:val="00AA7A65"/>
    <w:rsid w:val="00AB2CCC"/>
    <w:rsid w:val="00AB3B52"/>
    <w:rsid w:val="00AB45D8"/>
    <w:rsid w:val="00AB5166"/>
    <w:rsid w:val="00AB5449"/>
    <w:rsid w:val="00AB6AB8"/>
    <w:rsid w:val="00AB705F"/>
    <w:rsid w:val="00AB7878"/>
    <w:rsid w:val="00AC18AF"/>
    <w:rsid w:val="00AC1F87"/>
    <w:rsid w:val="00AC386B"/>
    <w:rsid w:val="00AC3CF0"/>
    <w:rsid w:val="00AC4082"/>
    <w:rsid w:val="00AC420A"/>
    <w:rsid w:val="00AC4F25"/>
    <w:rsid w:val="00AC5132"/>
    <w:rsid w:val="00AC528F"/>
    <w:rsid w:val="00AC5FD4"/>
    <w:rsid w:val="00AC6248"/>
    <w:rsid w:val="00AC68B1"/>
    <w:rsid w:val="00AC6FCC"/>
    <w:rsid w:val="00AC7093"/>
    <w:rsid w:val="00AD0810"/>
    <w:rsid w:val="00AD1A97"/>
    <w:rsid w:val="00AD3358"/>
    <w:rsid w:val="00AD3D60"/>
    <w:rsid w:val="00AD3E89"/>
    <w:rsid w:val="00AD40BD"/>
    <w:rsid w:val="00AD4786"/>
    <w:rsid w:val="00AD529D"/>
    <w:rsid w:val="00AD636F"/>
    <w:rsid w:val="00AE0C60"/>
    <w:rsid w:val="00AE2491"/>
    <w:rsid w:val="00AE3E86"/>
    <w:rsid w:val="00AE4578"/>
    <w:rsid w:val="00AE4B59"/>
    <w:rsid w:val="00AE5E7C"/>
    <w:rsid w:val="00AE7F5F"/>
    <w:rsid w:val="00AF0E30"/>
    <w:rsid w:val="00AF17EF"/>
    <w:rsid w:val="00AF1F22"/>
    <w:rsid w:val="00AF27BC"/>
    <w:rsid w:val="00AF28F4"/>
    <w:rsid w:val="00AF384F"/>
    <w:rsid w:val="00AF4C5E"/>
    <w:rsid w:val="00AF4E15"/>
    <w:rsid w:val="00AF6B01"/>
    <w:rsid w:val="00AF7571"/>
    <w:rsid w:val="00AF79F4"/>
    <w:rsid w:val="00AF7C0B"/>
    <w:rsid w:val="00AF7D29"/>
    <w:rsid w:val="00B0092A"/>
    <w:rsid w:val="00B03457"/>
    <w:rsid w:val="00B03949"/>
    <w:rsid w:val="00B048E8"/>
    <w:rsid w:val="00B050F0"/>
    <w:rsid w:val="00B063EF"/>
    <w:rsid w:val="00B07356"/>
    <w:rsid w:val="00B10DE9"/>
    <w:rsid w:val="00B12461"/>
    <w:rsid w:val="00B146DE"/>
    <w:rsid w:val="00B16949"/>
    <w:rsid w:val="00B16A4C"/>
    <w:rsid w:val="00B16C40"/>
    <w:rsid w:val="00B17D6B"/>
    <w:rsid w:val="00B23101"/>
    <w:rsid w:val="00B2347C"/>
    <w:rsid w:val="00B234E8"/>
    <w:rsid w:val="00B245D8"/>
    <w:rsid w:val="00B24A83"/>
    <w:rsid w:val="00B24BF3"/>
    <w:rsid w:val="00B25BF5"/>
    <w:rsid w:val="00B25EED"/>
    <w:rsid w:val="00B2619C"/>
    <w:rsid w:val="00B2628C"/>
    <w:rsid w:val="00B26A5E"/>
    <w:rsid w:val="00B27406"/>
    <w:rsid w:val="00B27AEE"/>
    <w:rsid w:val="00B300E4"/>
    <w:rsid w:val="00B326D9"/>
    <w:rsid w:val="00B32A6C"/>
    <w:rsid w:val="00B32B64"/>
    <w:rsid w:val="00B32CE5"/>
    <w:rsid w:val="00B33DF9"/>
    <w:rsid w:val="00B34AFA"/>
    <w:rsid w:val="00B34C42"/>
    <w:rsid w:val="00B37A9C"/>
    <w:rsid w:val="00B37CD1"/>
    <w:rsid w:val="00B407C6"/>
    <w:rsid w:val="00B40F5C"/>
    <w:rsid w:val="00B41A34"/>
    <w:rsid w:val="00B41D6A"/>
    <w:rsid w:val="00B4331C"/>
    <w:rsid w:val="00B43901"/>
    <w:rsid w:val="00B43F94"/>
    <w:rsid w:val="00B45682"/>
    <w:rsid w:val="00B4605D"/>
    <w:rsid w:val="00B46ABE"/>
    <w:rsid w:val="00B46BC4"/>
    <w:rsid w:val="00B4731F"/>
    <w:rsid w:val="00B47A43"/>
    <w:rsid w:val="00B500FF"/>
    <w:rsid w:val="00B50AB7"/>
    <w:rsid w:val="00B513B6"/>
    <w:rsid w:val="00B5203E"/>
    <w:rsid w:val="00B521C1"/>
    <w:rsid w:val="00B52304"/>
    <w:rsid w:val="00B52E11"/>
    <w:rsid w:val="00B530B8"/>
    <w:rsid w:val="00B548B8"/>
    <w:rsid w:val="00B55531"/>
    <w:rsid w:val="00B55C5B"/>
    <w:rsid w:val="00B609A6"/>
    <w:rsid w:val="00B61532"/>
    <w:rsid w:val="00B621C0"/>
    <w:rsid w:val="00B63433"/>
    <w:rsid w:val="00B64BF1"/>
    <w:rsid w:val="00B66261"/>
    <w:rsid w:val="00B66E06"/>
    <w:rsid w:val="00B672B2"/>
    <w:rsid w:val="00B6788F"/>
    <w:rsid w:val="00B702AE"/>
    <w:rsid w:val="00B710F3"/>
    <w:rsid w:val="00B721BE"/>
    <w:rsid w:val="00B726A1"/>
    <w:rsid w:val="00B72873"/>
    <w:rsid w:val="00B73407"/>
    <w:rsid w:val="00B739B2"/>
    <w:rsid w:val="00B7564A"/>
    <w:rsid w:val="00B7597F"/>
    <w:rsid w:val="00B75B55"/>
    <w:rsid w:val="00B76A33"/>
    <w:rsid w:val="00B8179B"/>
    <w:rsid w:val="00B8249F"/>
    <w:rsid w:val="00B826D7"/>
    <w:rsid w:val="00B826DD"/>
    <w:rsid w:val="00B82BF8"/>
    <w:rsid w:val="00B840B5"/>
    <w:rsid w:val="00B84854"/>
    <w:rsid w:val="00B84855"/>
    <w:rsid w:val="00B84A0A"/>
    <w:rsid w:val="00B84DF2"/>
    <w:rsid w:val="00B90947"/>
    <w:rsid w:val="00B90D54"/>
    <w:rsid w:val="00B91E02"/>
    <w:rsid w:val="00B9208E"/>
    <w:rsid w:val="00B928DC"/>
    <w:rsid w:val="00B92BA5"/>
    <w:rsid w:val="00B92EA4"/>
    <w:rsid w:val="00B93689"/>
    <w:rsid w:val="00B941B8"/>
    <w:rsid w:val="00B9568C"/>
    <w:rsid w:val="00B971AD"/>
    <w:rsid w:val="00B971B0"/>
    <w:rsid w:val="00BA0274"/>
    <w:rsid w:val="00BA075F"/>
    <w:rsid w:val="00BA089A"/>
    <w:rsid w:val="00BA203A"/>
    <w:rsid w:val="00BA3621"/>
    <w:rsid w:val="00BA3627"/>
    <w:rsid w:val="00BA5080"/>
    <w:rsid w:val="00BA66C2"/>
    <w:rsid w:val="00BA6AA9"/>
    <w:rsid w:val="00BA789C"/>
    <w:rsid w:val="00BB07CD"/>
    <w:rsid w:val="00BB0EC2"/>
    <w:rsid w:val="00BB13EF"/>
    <w:rsid w:val="00BB14BF"/>
    <w:rsid w:val="00BB3067"/>
    <w:rsid w:val="00BB3311"/>
    <w:rsid w:val="00BB48F6"/>
    <w:rsid w:val="00BB4CC1"/>
    <w:rsid w:val="00BB4E00"/>
    <w:rsid w:val="00BB55F5"/>
    <w:rsid w:val="00BB6DF2"/>
    <w:rsid w:val="00BB7F56"/>
    <w:rsid w:val="00BC01F7"/>
    <w:rsid w:val="00BC23EB"/>
    <w:rsid w:val="00BC2443"/>
    <w:rsid w:val="00BC5A6C"/>
    <w:rsid w:val="00BC5FC4"/>
    <w:rsid w:val="00BC6731"/>
    <w:rsid w:val="00BC6826"/>
    <w:rsid w:val="00BC6BFE"/>
    <w:rsid w:val="00BC73AB"/>
    <w:rsid w:val="00BD01DB"/>
    <w:rsid w:val="00BD07CD"/>
    <w:rsid w:val="00BD0E76"/>
    <w:rsid w:val="00BD0E81"/>
    <w:rsid w:val="00BD0EEB"/>
    <w:rsid w:val="00BD20DF"/>
    <w:rsid w:val="00BD28C9"/>
    <w:rsid w:val="00BD2F55"/>
    <w:rsid w:val="00BD351A"/>
    <w:rsid w:val="00BD4671"/>
    <w:rsid w:val="00BD4ED7"/>
    <w:rsid w:val="00BD6F2E"/>
    <w:rsid w:val="00BD7214"/>
    <w:rsid w:val="00BE1730"/>
    <w:rsid w:val="00BE2A46"/>
    <w:rsid w:val="00BE5C1D"/>
    <w:rsid w:val="00BE5DC9"/>
    <w:rsid w:val="00BE5E55"/>
    <w:rsid w:val="00BF05A7"/>
    <w:rsid w:val="00BF313A"/>
    <w:rsid w:val="00BF33AD"/>
    <w:rsid w:val="00BF3C0E"/>
    <w:rsid w:val="00BF4655"/>
    <w:rsid w:val="00BF585B"/>
    <w:rsid w:val="00BF58B1"/>
    <w:rsid w:val="00BF61FA"/>
    <w:rsid w:val="00BF67CC"/>
    <w:rsid w:val="00BF72C3"/>
    <w:rsid w:val="00BF7FA3"/>
    <w:rsid w:val="00C01B32"/>
    <w:rsid w:val="00C02246"/>
    <w:rsid w:val="00C0309E"/>
    <w:rsid w:val="00C033B0"/>
    <w:rsid w:val="00C039F9"/>
    <w:rsid w:val="00C0404C"/>
    <w:rsid w:val="00C04198"/>
    <w:rsid w:val="00C0533C"/>
    <w:rsid w:val="00C05C27"/>
    <w:rsid w:val="00C06662"/>
    <w:rsid w:val="00C06D2A"/>
    <w:rsid w:val="00C079A8"/>
    <w:rsid w:val="00C07A87"/>
    <w:rsid w:val="00C1034B"/>
    <w:rsid w:val="00C10E91"/>
    <w:rsid w:val="00C11A58"/>
    <w:rsid w:val="00C11EA1"/>
    <w:rsid w:val="00C12701"/>
    <w:rsid w:val="00C139BF"/>
    <w:rsid w:val="00C154A5"/>
    <w:rsid w:val="00C167CC"/>
    <w:rsid w:val="00C1683C"/>
    <w:rsid w:val="00C17865"/>
    <w:rsid w:val="00C201F2"/>
    <w:rsid w:val="00C20A21"/>
    <w:rsid w:val="00C20DF2"/>
    <w:rsid w:val="00C21BF0"/>
    <w:rsid w:val="00C22450"/>
    <w:rsid w:val="00C244C1"/>
    <w:rsid w:val="00C25A4D"/>
    <w:rsid w:val="00C26C7B"/>
    <w:rsid w:val="00C30DBE"/>
    <w:rsid w:val="00C35902"/>
    <w:rsid w:val="00C35F3D"/>
    <w:rsid w:val="00C366EB"/>
    <w:rsid w:val="00C40E6B"/>
    <w:rsid w:val="00C4161D"/>
    <w:rsid w:val="00C42DE5"/>
    <w:rsid w:val="00C42FAC"/>
    <w:rsid w:val="00C4351B"/>
    <w:rsid w:val="00C4488C"/>
    <w:rsid w:val="00C44C2C"/>
    <w:rsid w:val="00C452B5"/>
    <w:rsid w:val="00C452BF"/>
    <w:rsid w:val="00C458D0"/>
    <w:rsid w:val="00C45951"/>
    <w:rsid w:val="00C45EF1"/>
    <w:rsid w:val="00C45FAD"/>
    <w:rsid w:val="00C46B44"/>
    <w:rsid w:val="00C472F3"/>
    <w:rsid w:val="00C50335"/>
    <w:rsid w:val="00C5065B"/>
    <w:rsid w:val="00C52473"/>
    <w:rsid w:val="00C54058"/>
    <w:rsid w:val="00C550A0"/>
    <w:rsid w:val="00C551FB"/>
    <w:rsid w:val="00C55268"/>
    <w:rsid w:val="00C560B5"/>
    <w:rsid w:val="00C56DA2"/>
    <w:rsid w:val="00C60FCF"/>
    <w:rsid w:val="00C6171F"/>
    <w:rsid w:val="00C63086"/>
    <w:rsid w:val="00C644C2"/>
    <w:rsid w:val="00C658A5"/>
    <w:rsid w:val="00C66CE8"/>
    <w:rsid w:val="00C671C8"/>
    <w:rsid w:val="00C67242"/>
    <w:rsid w:val="00C672C6"/>
    <w:rsid w:val="00C67988"/>
    <w:rsid w:val="00C67B89"/>
    <w:rsid w:val="00C67C6A"/>
    <w:rsid w:val="00C67EB1"/>
    <w:rsid w:val="00C703A0"/>
    <w:rsid w:val="00C72544"/>
    <w:rsid w:val="00C72D8F"/>
    <w:rsid w:val="00C734D4"/>
    <w:rsid w:val="00C73743"/>
    <w:rsid w:val="00C73954"/>
    <w:rsid w:val="00C73996"/>
    <w:rsid w:val="00C74DD2"/>
    <w:rsid w:val="00C74FDF"/>
    <w:rsid w:val="00C766DC"/>
    <w:rsid w:val="00C77658"/>
    <w:rsid w:val="00C7769D"/>
    <w:rsid w:val="00C8049F"/>
    <w:rsid w:val="00C82320"/>
    <w:rsid w:val="00C82BA3"/>
    <w:rsid w:val="00C83003"/>
    <w:rsid w:val="00C835A7"/>
    <w:rsid w:val="00C84E15"/>
    <w:rsid w:val="00C84EB9"/>
    <w:rsid w:val="00C8594F"/>
    <w:rsid w:val="00C868B9"/>
    <w:rsid w:val="00C870A6"/>
    <w:rsid w:val="00C87795"/>
    <w:rsid w:val="00C87CD8"/>
    <w:rsid w:val="00C92347"/>
    <w:rsid w:val="00C9379E"/>
    <w:rsid w:val="00C94576"/>
    <w:rsid w:val="00C9587D"/>
    <w:rsid w:val="00C95FAA"/>
    <w:rsid w:val="00C96C33"/>
    <w:rsid w:val="00C96EAB"/>
    <w:rsid w:val="00C97935"/>
    <w:rsid w:val="00CA0B8B"/>
    <w:rsid w:val="00CA402A"/>
    <w:rsid w:val="00CA4650"/>
    <w:rsid w:val="00CA4DF0"/>
    <w:rsid w:val="00CA5993"/>
    <w:rsid w:val="00CA6FF6"/>
    <w:rsid w:val="00CA7EBA"/>
    <w:rsid w:val="00CB03BF"/>
    <w:rsid w:val="00CB0CE6"/>
    <w:rsid w:val="00CB12C7"/>
    <w:rsid w:val="00CB1C7C"/>
    <w:rsid w:val="00CB2508"/>
    <w:rsid w:val="00CB2F66"/>
    <w:rsid w:val="00CB3714"/>
    <w:rsid w:val="00CB3C16"/>
    <w:rsid w:val="00CB5167"/>
    <w:rsid w:val="00CB631D"/>
    <w:rsid w:val="00CB6D23"/>
    <w:rsid w:val="00CB6E52"/>
    <w:rsid w:val="00CB725E"/>
    <w:rsid w:val="00CB7566"/>
    <w:rsid w:val="00CC085A"/>
    <w:rsid w:val="00CC0E76"/>
    <w:rsid w:val="00CC0FAA"/>
    <w:rsid w:val="00CC0FEF"/>
    <w:rsid w:val="00CC1257"/>
    <w:rsid w:val="00CC1309"/>
    <w:rsid w:val="00CC1444"/>
    <w:rsid w:val="00CC423F"/>
    <w:rsid w:val="00CC4392"/>
    <w:rsid w:val="00CC484D"/>
    <w:rsid w:val="00CC48BA"/>
    <w:rsid w:val="00CC4B6B"/>
    <w:rsid w:val="00CC564D"/>
    <w:rsid w:val="00CC57B0"/>
    <w:rsid w:val="00CC5CD9"/>
    <w:rsid w:val="00CC622E"/>
    <w:rsid w:val="00CC65A0"/>
    <w:rsid w:val="00CD126D"/>
    <w:rsid w:val="00CD14CD"/>
    <w:rsid w:val="00CD2849"/>
    <w:rsid w:val="00CD2E43"/>
    <w:rsid w:val="00CD4D1D"/>
    <w:rsid w:val="00CD52AE"/>
    <w:rsid w:val="00CE0B8B"/>
    <w:rsid w:val="00CE2ADE"/>
    <w:rsid w:val="00CE2C7A"/>
    <w:rsid w:val="00CE5251"/>
    <w:rsid w:val="00CE55D3"/>
    <w:rsid w:val="00CE7053"/>
    <w:rsid w:val="00CE7673"/>
    <w:rsid w:val="00CF0A55"/>
    <w:rsid w:val="00CF1F1B"/>
    <w:rsid w:val="00CF293F"/>
    <w:rsid w:val="00CF30E1"/>
    <w:rsid w:val="00CF3240"/>
    <w:rsid w:val="00CF3424"/>
    <w:rsid w:val="00CF3761"/>
    <w:rsid w:val="00CF3893"/>
    <w:rsid w:val="00CF3BF0"/>
    <w:rsid w:val="00CF4E7B"/>
    <w:rsid w:val="00CF5397"/>
    <w:rsid w:val="00CF7A8B"/>
    <w:rsid w:val="00D007F3"/>
    <w:rsid w:val="00D00900"/>
    <w:rsid w:val="00D00DFD"/>
    <w:rsid w:val="00D012BE"/>
    <w:rsid w:val="00D02236"/>
    <w:rsid w:val="00D023D0"/>
    <w:rsid w:val="00D02E68"/>
    <w:rsid w:val="00D03886"/>
    <w:rsid w:val="00D03A8D"/>
    <w:rsid w:val="00D040F5"/>
    <w:rsid w:val="00D04663"/>
    <w:rsid w:val="00D04CA0"/>
    <w:rsid w:val="00D04F08"/>
    <w:rsid w:val="00D057F2"/>
    <w:rsid w:val="00D05801"/>
    <w:rsid w:val="00D05C72"/>
    <w:rsid w:val="00D06186"/>
    <w:rsid w:val="00D0701F"/>
    <w:rsid w:val="00D079A1"/>
    <w:rsid w:val="00D1409D"/>
    <w:rsid w:val="00D1498A"/>
    <w:rsid w:val="00D1531E"/>
    <w:rsid w:val="00D16788"/>
    <w:rsid w:val="00D16825"/>
    <w:rsid w:val="00D16903"/>
    <w:rsid w:val="00D175D1"/>
    <w:rsid w:val="00D17DF5"/>
    <w:rsid w:val="00D204C2"/>
    <w:rsid w:val="00D218CC"/>
    <w:rsid w:val="00D2196C"/>
    <w:rsid w:val="00D22BE6"/>
    <w:rsid w:val="00D22EF8"/>
    <w:rsid w:val="00D23A46"/>
    <w:rsid w:val="00D23E54"/>
    <w:rsid w:val="00D241EE"/>
    <w:rsid w:val="00D24D77"/>
    <w:rsid w:val="00D25BB7"/>
    <w:rsid w:val="00D266EB"/>
    <w:rsid w:val="00D26A8A"/>
    <w:rsid w:val="00D276D0"/>
    <w:rsid w:val="00D300BE"/>
    <w:rsid w:val="00D31C95"/>
    <w:rsid w:val="00D326C8"/>
    <w:rsid w:val="00D32D24"/>
    <w:rsid w:val="00D334CD"/>
    <w:rsid w:val="00D35260"/>
    <w:rsid w:val="00D35762"/>
    <w:rsid w:val="00D359FA"/>
    <w:rsid w:val="00D35FCF"/>
    <w:rsid w:val="00D370B6"/>
    <w:rsid w:val="00D4062D"/>
    <w:rsid w:val="00D4123D"/>
    <w:rsid w:val="00D41C1E"/>
    <w:rsid w:val="00D42C51"/>
    <w:rsid w:val="00D43494"/>
    <w:rsid w:val="00D43AAE"/>
    <w:rsid w:val="00D43B07"/>
    <w:rsid w:val="00D43E9D"/>
    <w:rsid w:val="00D46C53"/>
    <w:rsid w:val="00D46E9D"/>
    <w:rsid w:val="00D51631"/>
    <w:rsid w:val="00D51F91"/>
    <w:rsid w:val="00D521D1"/>
    <w:rsid w:val="00D52293"/>
    <w:rsid w:val="00D532DF"/>
    <w:rsid w:val="00D53503"/>
    <w:rsid w:val="00D54779"/>
    <w:rsid w:val="00D54ECF"/>
    <w:rsid w:val="00D54EE1"/>
    <w:rsid w:val="00D55431"/>
    <w:rsid w:val="00D55597"/>
    <w:rsid w:val="00D562DD"/>
    <w:rsid w:val="00D621B1"/>
    <w:rsid w:val="00D629D0"/>
    <w:rsid w:val="00D64BF1"/>
    <w:rsid w:val="00D64D4E"/>
    <w:rsid w:val="00D654A0"/>
    <w:rsid w:val="00D65E28"/>
    <w:rsid w:val="00D67B2D"/>
    <w:rsid w:val="00D67BFE"/>
    <w:rsid w:val="00D67F1F"/>
    <w:rsid w:val="00D702F0"/>
    <w:rsid w:val="00D72FD2"/>
    <w:rsid w:val="00D730E3"/>
    <w:rsid w:val="00D74E95"/>
    <w:rsid w:val="00D75062"/>
    <w:rsid w:val="00D76ED3"/>
    <w:rsid w:val="00D771E3"/>
    <w:rsid w:val="00D817BD"/>
    <w:rsid w:val="00D81BC7"/>
    <w:rsid w:val="00D82341"/>
    <w:rsid w:val="00D82664"/>
    <w:rsid w:val="00D828F1"/>
    <w:rsid w:val="00D82A4C"/>
    <w:rsid w:val="00D83368"/>
    <w:rsid w:val="00D83820"/>
    <w:rsid w:val="00D8451A"/>
    <w:rsid w:val="00D86B76"/>
    <w:rsid w:val="00D86ED5"/>
    <w:rsid w:val="00D86F26"/>
    <w:rsid w:val="00D87A90"/>
    <w:rsid w:val="00D90C5E"/>
    <w:rsid w:val="00D90F61"/>
    <w:rsid w:val="00D90F75"/>
    <w:rsid w:val="00D91BAB"/>
    <w:rsid w:val="00D9252C"/>
    <w:rsid w:val="00D930B1"/>
    <w:rsid w:val="00D93193"/>
    <w:rsid w:val="00D93663"/>
    <w:rsid w:val="00D942D2"/>
    <w:rsid w:val="00D95A44"/>
    <w:rsid w:val="00D9657F"/>
    <w:rsid w:val="00D96934"/>
    <w:rsid w:val="00D9771F"/>
    <w:rsid w:val="00D97B2C"/>
    <w:rsid w:val="00DA022A"/>
    <w:rsid w:val="00DA094C"/>
    <w:rsid w:val="00DA0B40"/>
    <w:rsid w:val="00DA0CBF"/>
    <w:rsid w:val="00DA1773"/>
    <w:rsid w:val="00DA2456"/>
    <w:rsid w:val="00DA27DE"/>
    <w:rsid w:val="00DA3951"/>
    <w:rsid w:val="00DA4073"/>
    <w:rsid w:val="00DA42F0"/>
    <w:rsid w:val="00DA44EE"/>
    <w:rsid w:val="00DA4EC3"/>
    <w:rsid w:val="00DA560E"/>
    <w:rsid w:val="00DA60FB"/>
    <w:rsid w:val="00DA6E4A"/>
    <w:rsid w:val="00DA702A"/>
    <w:rsid w:val="00DA7C74"/>
    <w:rsid w:val="00DB10FF"/>
    <w:rsid w:val="00DB1279"/>
    <w:rsid w:val="00DB41D6"/>
    <w:rsid w:val="00DB49ED"/>
    <w:rsid w:val="00DB6C5B"/>
    <w:rsid w:val="00DB7AC2"/>
    <w:rsid w:val="00DC0651"/>
    <w:rsid w:val="00DC127E"/>
    <w:rsid w:val="00DC1B1B"/>
    <w:rsid w:val="00DC3492"/>
    <w:rsid w:val="00DC3F5F"/>
    <w:rsid w:val="00DC401B"/>
    <w:rsid w:val="00DC4AA2"/>
    <w:rsid w:val="00DC567C"/>
    <w:rsid w:val="00DC5DC8"/>
    <w:rsid w:val="00DC695A"/>
    <w:rsid w:val="00DC6F5F"/>
    <w:rsid w:val="00DD14D9"/>
    <w:rsid w:val="00DD31A9"/>
    <w:rsid w:val="00DD4BEE"/>
    <w:rsid w:val="00DD59CE"/>
    <w:rsid w:val="00DD64FC"/>
    <w:rsid w:val="00DD670E"/>
    <w:rsid w:val="00DD6F94"/>
    <w:rsid w:val="00DD6FAA"/>
    <w:rsid w:val="00DE021E"/>
    <w:rsid w:val="00DE03D3"/>
    <w:rsid w:val="00DE096C"/>
    <w:rsid w:val="00DE1FCA"/>
    <w:rsid w:val="00DE22CD"/>
    <w:rsid w:val="00DE28D3"/>
    <w:rsid w:val="00DE2C0D"/>
    <w:rsid w:val="00DE3280"/>
    <w:rsid w:val="00DE32A5"/>
    <w:rsid w:val="00DE526B"/>
    <w:rsid w:val="00DE52CF"/>
    <w:rsid w:val="00DE5798"/>
    <w:rsid w:val="00DE631A"/>
    <w:rsid w:val="00DF007A"/>
    <w:rsid w:val="00DF072B"/>
    <w:rsid w:val="00DF0EDE"/>
    <w:rsid w:val="00DF218F"/>
    <w:rsid w:val="00DF219D"/>
    <w:rsid w:val="00DF22C6"/>
    <w:rsid w:val="00DF2A1D"/>
    <w:rsid w:val="00DF324F"/>
    <w:rsid w:val="00DF53F6"/>
    <w:rsid w:val="00DF5BDA"/>
    <w:rsid w:val="00DF5D66"/>
    <w:rsid w:val="00DF5DAF"/>
    <w:rsid w:val="00DF6CAE"/>
    <w:rsid w:val="00E009AE"/>
    <w:rsid w:val="00E03E88"/>
    <w:rsid w:val="00E04597"/>
    <w:rsid w:val="00E05AE4"/>
    <w:rsid w:val="00E06738"/>
    <w:rsid w:val="00E06A59"/>
    <w:rsid w:val="00E078A3"/>
    <w:rsid w:val="00E107B4"/>
    <w:rsid w:val="00E12424"/>
    <w:rsid w:val="00E135E5"/>
    <w:rsid w:val="00E146A5"/>
    <w:rsid w:val="00E146CA"/>
    <w:rsid w:val="00E14F5D"/>
    <w:rsid w:val="00E164CF"/>
    <w:rsid w:val="00E20280"/>
    <w:rsid w:val="00E21177"/>
    <w:rsid w:val="00E212DC"/>
    <w:rsid w:val="00E21435"/>
    <w:rsid w:val="00E2163E"/>
    <w:rsid w:val="00E219B9"/>
    <w:rsid w:val="00E21ACD"/>
    <w:rsid w:val="00E22A36"/>
    <w:rsid w:val="00E22AE9"/>
    <w:rsid w:val="00E24156"/>
    <w:rsid w:val="00E248F1"/>
    <w:rsid w:val="00E24EE1"/>
    <w:rsid w:val="00E25E03"/>
    <w:rsid w:val="00E2615A"/>
    <w:rsid w:val="00E2640B"/>
    <w:rsid w:val="00E275B7"/>
    <w:rsid w:val="00E3046E"/>
    <w:rsid w:val="00E31C0B"/>
    <w:rsid w:val="00E32C89"/>
    <w:rsid w:val="00E33096"/>
    <w:rsid w:val="00E34F19"/>
    <w:rsid w:val="00E358BE"/>
    <w:rsid w:val="00E37056"/>
    <w:rsid w:val="00E37A5B"/>
    <w:rsid w:val="00E42153"/>
    <w:rsid w:val="00E4235B"/>
    <w:rsid w:val="00E42472"/>
    <w:rsid w:val="00E44411"/>
    <w:rsid w:val="00E4605F"/>
    <w:rsid w:val="00E46375"/>
    <w:rsid w:val="00E47833"/>
    <w:rsid w:val="00E47B0D"/>
    <w:rsid w:val="00E50455"/>
    <w:rsid w:val="00E517CA"/>
    <w:rsid w:val="00E51C94"/>
    <w:rsid w:val="00E537D4"/>
    <w:rsid w:val="00E53AB8"/>
    <w:rsid w:val="00E54433"/>
    <w:rsid w:val="00E54984"/>
    <w:rsid w:val="00E5544C"/>
    <w:rsid w:val="00E563D3"/>
    <w:rsid w:val="00E563EB"/>
    <w:rsid w:val="00E575E8"/>
    <w:rsid w:val="00E57FEF"/>
    <w:rsid w:val="00E6015B"/>
    <w:rsid w:val="00E60DEE"/>
    <w:rsid w:val="00E61411"/>
    <w:rsid w:val="00E627A7"/>
    <w:rsid w:val="00E6357B"/>
    <w:rsid w:val="00E64AD6"/>
    <w:rsid w:val="00E65F24"/>
    <w:rsid w:val="00E663E2"/>
    <w:rsid w:val="00E66731"/>
    <w:rsid w:val="00E66A64"/>
    <w:rsid w:val="00E66A6C"/>
    <w:rsid w:val="00E67659"/>
    <w:rsid w:val="00E67B50"/>
    <w:rsid w:val="00E710C5"/>
    <w:rsid w:val="00E71622"/>
    <w:rsid w:val="00E71AF7"/>
    <w:rsid w:val="00E7258A"/>
    <w:rsid w:val="00E729CC"/>
    <w:rsid w:val="00E72B04"/>
    <w:rsid w:val="00E72EA0"/>
    <w:rsid w:val="00E735E2"/>
    <w:rsid w:val="00E73794"/>
    <w:rsid w:val="00E749DF"/>
    <w:rsid w:val="00E75AAD"/>
    <w:rsid w:val="00E75ABE"/>
    <w:rsid w:val="00E75B22"/>
    <w:rsid w:val="00E77638"/>
    <w:rsid w:val="00E77856"/>
    <w:rsid w:val="00E80BE2"/>
    <w:rsid w:val="00E82FCC"/>
    <w:rsid w:val="00E83C77"/>
    <w:rsid w:val="00E842EE"/>
    <w:rsid w:val="00E86B04"/>
    <w:rsid w:val="00E87FF4"/>
    <w:rsid w:val="00E90CC6"/>
    <w:rsid w:val="00E929E6"/>
    <w:rsid w:val="00E9324E"/>
    <w:rsid w:val="00E937C6"/>
    <w:rsid w:val="00E9395A"/>
    <w:rsid w:val="00E93AAE"/>
    <w:rsid w:val="00E93C4F"/>
    <w:rsid w:val="00E94A08"/>
    <w:rsid w:val="00E95710"/>
    <w:rsid w:val="00E962BB"/>
    <w:rsid w:val="00E9782D"/>
    <w:rsid w:val="00E97CFA"/>
    <w:rsid w:val="00EA0887"/>
    <w:rsid w:val="00EA0C98"/>
    <w:rsid w:val="00EA1A46"/>
    <w:rsid w:val="00EA42E6"/>
    <w:rsid w:val="00EA44C0"/>
    <w:rsid w:val="00EA5E10"/>
    <w:rsid w:val="00EA61A3"/>
    <w:rsid w:val="00EA708A"/>
    <w:rsid w:val="00EB0087"/>
    <w:rsid w:val="00EB0C94"/>
    <w:rsid w:val="00EB14EB"/>
    <w:rsid w:val="00EB2E17"/>
    <w:rsid w:val="00EB4AC2"/>
    <w:rsid w:val="00EB4D22"/>
    <w:rsid w:val="00EB4E91"/>
    <w:rsid w:val="00EB56AE"/>
    <w:rsid w:val="00EB69DC"/>
    <w:rsid w:val="00EC0F4C"/>
    <w:rsid w:val="00EC11B4"/>
    <w:rsid w:val="00EC1B94"/>
    <w:rsid w:val="00EC1EA1"/>
    <w:rsid w:val="00EC21A8"/>
    <w:rsid w:val="00EC27F7"/>
    <w:rsid w:val="00EC2DF8"/>
    <w:rsid w:val="00EC3798"/>
    <w:rsid w:val="00EC3EFE"/>
    <w:rsid w:val="00EC4CBB"/>
    <w:rsid w:val="00EC56D7"/>
    <w:rsid w:val="00EC5C84"/>
    <w:rsid w:val="00EC66B7"/>
    <w:rsid w:val="00EC7666"/>
    <w:rsid w:val="00EC7B2D"/>
    <w:rsid w:val="00EC7ED7"/>
    <w:rsid w:val="00ED06BC"/>
    <w:rsid w:val="00ED0C1A"/>
    <w:rsid w:val="00ED1126"/>
    <w:rsid w:val="00ED14CD"/>
    <w:rsid w:val="00ED22F8"/>
    <w:rsid w:val="00ED2AA3"/>
    <w:rsid w:val="00ED2EC6"/>
    <w:rsid w:val="00ED2FFE"/>
    <w:rsid w:val="00ED3278"/>
    <w:rsid w:val="00ED34D5"/>
    <w:rsid w:val="00ED3DEE"/>
    <w:rsid w:val="00ED701A"/>
    <w:rsid w:val="00EE0079"/>
    <w:rsid w:val="00EE13C0"/>
    <w:rsid w:val="00EE20A6"/>
    <w:rsid w:val="00EE2733"/>
    <w:rsid w:val="00EE2819"/>
    <w:rsid w:val="00EE2C7C"/>
    <w:rsid w:val="00EE7910"/>
    <w:rsid w:val="00EE7B49"/>
    <w:rsid w:val="00EF0BD9"/>
    <w:rsid w:val="00EF1436"/>
    <w:rsid w:val="00EF1577"/>
    <w:rsid w:val="00EF1618"/>
    <w:rsid w:val="00EF2595"/>
    <w:rsid w:val="00EF2E36"/>
    <w:rsid w:val="00EF2E59"/>
    <w:rsid w:val="00EF4DE6"/>
    <w:rsid w:val="00EF4EFE"/>
    <w:rsid w:val="00EF58AB"/>
    <w:rsid w:val="00EF5A9A"/>
    <w:rsid w:val="00EF5BA0"/>
    <w:rsid w:val="00EF6BBF"/>
    <w:rsid w:val="00EF747B"/>
    <w:rsid w:val="00F00184"/>
    <w:rsid w:val="00F003EC"/>
    <w:rsid w:val="00F0124D"/>
    <w:rsid w:val="00F0324B"/>
    <w:rsid w:val="00F035E7"/>
    <w:rsid w:val="00F038B3"/>
    <w:rsid w:val="00F04409"/>
    <w:rsid w:val="00F04729"/>
    <w:rsid w:val="00F05106"/>
    <w:rsid w:val="00F05CE0"/>
    <w:rsid w:val="00F06DE1"/>
    <w:rsid w:val="00F0706B"/>
    <w:rsid w:val="00F1048E"/>
    <w:rsid w:val="00F10C5A"/>
    <w:rsid w:val="00F11173"/>
    <w:rsid w:val="00F12CBB"/>
    <w:rsid w:val="00F1328B"/>
    <w:rsid w:val="00F135F2"/>
    <w:rsid w:val="00F13B7B"/>
    <w:rsid w:val="00F14711"/>
    <w:rsid w:val="00F16420"/>
    <w:rsid w:val="00F16B25"/>
    <w:rsid w:val="00F1777B"/>
    <w:rsid w:val="00F1785B"/>
    <w:rsid w:val="00F2031D"/>
    <w:rsid w:val="00F20DDF"/>
    <w:rsid w:val="00F21033"/>
    <w:rsid w:val="00F21E47"/>
    <w:rsid w:val="00F2255B"/>
    <w:rsid w:val="00F23DFB"/>
    <w:rsid w:val="00F2465E"/>
    <w:rsid w:val="00F25DA8"/>
    <w:rsid w:val="00F26C20"/>
    <w:rsid w:val="00F27682"/>
    <w:rsid w:val="00F27F9C"/>
    <w:rsid w:val="00F31976"/>
    <w:rsid w:val="00F31C1E"/>
    <w:rsid w:val="00F322B5"/>
    <w:rsid w:val="00F3237C"/>
    <w:rsid w:val="00F32F56"/>
    <w:rsid w:val="00F33CE5"/>
    <w:rsid w:val="00F33DED"/>
    <w:rsid w:val="00F33DEF"/>
    <w:rsid w:val="00F34B86"/>
    <w:rsid w:val="00F35577"/>
    <w:rsid w:val="00F36734"/>
    <w:rsid w:val="00F374D2"/>
    <w:rsid w:val="00F37CA5"/>
    <w:rsid w:val="00F40664"/>
    <w:rsid w:val="00F40AE3"/>
    <w:rsid w:val="00F4195A"/>
    <w:rsid w:val="00F44540"/>
    <w:rsid w:val="00F445A5"/>
    <w:rsid w:val="00F45790"/>
    <w:rsid w:val="00F45A12"/>
    <w:rsid w:val="00F45D6C"/>
    <w:rsid w:val="00F46484"/>
    <w:rsid w:val="00F4651C"/>
    <w:rsid w:val="00F4717D"/>
    <w:rsid w:val="00F4730D"/>
    <w:rsid w:val="00F50560"/>
    <w:rsid w:val="00F52103"/>
    <w:rsid w:val="00F5217E"/>
    <w:rsid w:val="00F5342D"/>
    <w:rsid w:val="00F53D69"/>
    <w:rsid w:val="00F5499E"/>
    <w:rsid w:val="00F55910"/>
    <w:rsid w:val="00F55B95"/>
    <w:rsid w:val="00F565ED"/>
    <w:rsid w:val="00F57166"/>
    <w:rsid w:val="00F5776E"/>
    <w:rsid w:val="00F60DDA"/>
    <w:rsid w:val="00F6245F"/>
    <w:rsid w:val="00F62B94"/>
    <w:rsid w:val="00F63E5D"/>
    <w:rsid w:val="00F6471D"/>
    <w:rsid w:val="00F6523D"/>
    <w:rsid w:val="00F6546F"/>
    <w:rsid w:val="00F660DF"/>
    <w:rsid w:val="00F662B8"/>
    <w:rsid w:val="00F66E9F"/>
    <w:rsid w:val="00F67BAD"/>
    <w:rsid w:val="00F706F4"/>
    <w:rsid w:val="00F715CE"/>
    <w:rsid w:val="00F72815"/>
    <w:rsid w:val="00F72A00"/>
    <w:rsid w:val="00F731DA"/>
    <w:rsid w:val="00F74190"/>
    <w:rsid w:val="00F74312"/>
    <w:rsid w:val="00F74C4C"/>
    <w:rsid w:val="00F74F74"/>
    <w:rsid w:val="00F75B5F"/>
    <w:rsid w:val="00F80223"/>
    <w:rsid w:val="00F819F1"/>
    <w:rsid w:val="00F82239"/>
    <w:rsid w:val="00F82BC6"/>
    <w:rsid w:val="00F82EBB"/>
    <w:rsid w:val="00F83D90"/>
    <w:rsid w:val="00F841E9"/>
    <w:rsid w:val="00F85046"/>
    <w:rsid w:val="00F86660"/>
    <w:rsid w:val="00F8755F"/>
    <w:rsid w:val="00F877C4"/>
    <w:rsid w:val="00F9004C"/>
    <w:rsid w:val="00F9014A"/>
    <w:rsid w:val="00F914FF"/>
    <w:rsid w:val="00F918EB"/>
    <w:rsid w:val="00F9207D"/>
    <w:rsid w:val="00F928D8"/>
    <w:rsid w:val="00F92974"/>
    <w:rsid w:val="00F92F9B"/>
    <w:rsid w:val="00F94EF5"/>
    <w:rsid w:val="00F95444"/>
    <w:rsid w:val="00F95995"/>
    <w:rsid w:val="00F95F1A"/>
    <w:rsid w:val="00F972EF"/>
    <w:rsid w:val="00FA0704"/>
    <w:rsid w:val="00FA0D70"/>
    <w:rsid w:val="00FA1A45"/>
    <w:rsid w:val="00FA2014"/>
    <w:rsid w:val="00FA23AD"/>
    <w:rsid w:val="00FA2FB7"/>
    <w:rsid w:val="00FA327B"/>
    <w:rsid w:val="00FA3A53"/>
    <w:rsid w:val="00FA4905"/>
    <w:rsid w:val="00FA61B2"/>
    <w:rsid w:val="00FA6C52"/>
    <w:rsid w:val="00FA70E9"/>
    <w:rsid w:val="00FB11E4"/>
    <w:rsid w:val="00FB162A"/>
    <w:rsid w:val="00FB1775"/>
    <w:rsid w:val="00FB2036"/>
    <w:rsid w:val="00FB23B6"/>
    <w:rsid w:val="00FB3651"/>
    <w:rsid w:val="00FB5B5B"/>
    <w:rsid w:val="00FB5C18"/>
    <w:rsid w:val="00FB66C9"/>
    <w:rsid w:val="00FB71CA"/>
    <w:rsid w:val="00FC2332"/>
    <w:rsid w:val="00FC29D3"/>
    <w:rsid w:val="00FC3585"/>
    <w:rsid w:val="00FC3A4C"/>
    <w:rsid w:val="00FC4E16"/>
    <w:rsid w:val="00FC5223"/>
    <w:rsid w:val="00FC53E0"/>
    <w:rsid w:val="00FC560F"/>
    <w:rsid w:val="00FC57F8"/>
    <w:rsid w:val="00FC6164"/>
    <w:rsid w:val="00FC644C"/>
    <w:rsid w:val="00FC7494"/>
    <w:rsid w:val="00FC78A0"/>
    <w:rsid w:val="00FD07B7"/>
    <w:rsid w:val="00FD09BF"/>
    <w:rsid w:val="00FD1AD2"/>
    <w:rsid w:val="00FD1F59"/>
    <w:rsid w:val="00FD338D"/>
    <w:rsid w:val="00FD35B7"/>
    <w:rsid w:val="00FD3798"/>
    <w:rsid w:val="00FD4052"/>
    <w:rsid w:val="00FD4B77"/>
    <w:rsid w:val="00FD4D59"/>
    <w:rsid w:val="00FD624F"/>
    <w:rsid w:val="00FD6ADD"/>
    <w:rsid w:val="00FD75D8"/>
    <w:rsid w:val="00FE0F4C"/>
    <w:rsid w:val="00FE1AAD"/>
    <w:rsid w:val="00FE1D4C"/>
    <w:rsid w:val="00FE1ED3"/>
    <w:rsid w:val="00FE3ACA"/>
    <w:rsid w:val="00FE3F29"/>
    <w:rsid w:val="00FE431C"/>
    <w:rsid w:val="00FE532D"/>
    <w:rsid w:val="00FE78C5"/>
    <w:rsid w:val="00FF0A49"/>
    <w:rsid w:val="00FF0BAF"/>
    <w:rsid w:val="00FF1A25"/>
    <w:rsid w:val="00FF3EF0"/>
    <w:rsid w:val="00FF4106"/>
    <w:rsid w:val="00FF452B"/>
    <w:rsid w:val="00FF48C7"/>
    <w:rsid w:val="00FF4921"/>
    <w:rsid w:val="00FF6533"/>
    <w:rsid w:val="00FF77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E5"/>
  </w:style>
  <w:style w:type="paragraph" w:styleId="Titre2">
    <w:name w:val="heading 2"/>
    <w:basedOn w:val="Normal"/>
    <w:next w:val="Normal"/>
    <w:link w:val="Titre2Car"/>
    <w:uiPriority w:val="9"/>
    <w:semiHidden/>
    <w:unhideWhenUsed/>
    <w:qFormat/>
    <w:rsid w:val="0096387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3C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F33CE5"/>
  </w:style>
  <w:style w:type="character" w:styleId="Lienhypertexte">
    <w:name w:val="Hyperlink"/>
    <w:basedOn w:val="Policepardfaut"/>
    <w:uiPriority w:val="99"/>
    <w:unhideWhenUsed/>
    <w:rsid w:val="00F33CE5"/>
    <w:rPr>
      <w:color w:val="0000FF"/>
      <w:u w:val="single"/>
    </w:rPr>
  </w:style>
  <w:style w:type="paragraph" w:customStyle="1" w:styleId="Citation1">
    <w:name w:val="Citation1"/>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
    <w:name w:val="author"/>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D6ADD"/>
    <w:pPr>
      <w:ind w:left="720"/>
      <w:contextualSpacing/>
    </w:pPr>
  </w:style>
  <w:style w:type="paragraph" w:styleId="Textedebulles">
    <w:name w:val="Balloon Text"/>
    <w:basedOn w:val="Normal"/>
    <w:link w:val="TextedebullesCar"/>
    <w:uiPriority w:val="99"/>
    <w:semiHidden/>
    <w:unhideWhenUsed/>
    <w:rsid w:val="000730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3023"/>
    <w:rPr>
      <w:rFonts w:ascii="Segoe UI" w:hAnsi="Segoe UI" w:cs="Segoe UI"/>
      <w:sz w:val="18"/>
      <w:szCs w:val="18"/>
    </w:rPr>
  </w:style>
  <w:style w:type="character" w:styleId="Marquedecommentaire">
    <w:name w:val="annotation reference"/>
    <w:basedOn w:val="Policepardfaut"/>
    <w:uiPriority w:val="99"/>
    <w:semiHidden/>
    <w:unhideWhenUsed/>
    <w:rsid w:val="009B343C"/>
    <w:rPr>
      <w:sz w:val="16"/>
      <w:szCs w:val="16"/>
    </w:rPr>
  </w:style>
  <w:style w:type="paragraph" w:styleId="Commentaire">
    <w:name w:val="annotation text"/>
    <w:basedOn w:val="Normal"/>
    <w:link w:val="CommentaireCar"/>
    <w:uiPriority w:val="99"/>
    <w:semiHidden/>
    <w:unhideWhenUsed/>
    <w:rsid w:val="009B343C"/>
    <w:pPr>
      <w:spacing w:line="240" w:lineRule="auto"/>
    </w:pPr>
    <w:rPr>
      <w:sz w:val="20"/>
      <w:szCs w:val="20"/>
    </w:rPr>
  </w:style>
  <w:style w:type="character" w:customStyle="1" w:styleId="CommentaireCar">
    <w:name w:val="Commentaire Car"/>
    <w:basedOn w:val="Policepardfaut"/>
    <w:link w:val="Commentaire"/>
    <w:uiPriority w:val="99"/>
    <w:semiHidden/>
    <w:rsid w:val="009B343C"/>
    <w:rPr>
      <w:sz w:val="20"/>
      <w:szCs w:val="20"/>
    </w:rPr>
  </w:style>
  <w:style w:type="paragraph" w:styleId="Objetducommentaire">
    <w:name w:val="annotation subject"/>
    <w:basedOn w:val="Commentaire"/>
    <w:next w:val="Commentaire"/>
    <w:link w:val="ObjetducommentaireCar"/>
    <w:uiPriority w:val="99"/>
    <w:semiHidden/>
    <w:unhideWhenUsed/>
    <w:rsid w:val="009B343C"/>
    <w:rPr>
      <w:b/>
      <w:bCs/>
    </w:rPr>
  </w:style>
  <w:style w:type="character" w:customStyle="1" w:styleId="ObjetducommentaireCar">
    <w:name w:val="Objet du commentaire Car"/>
    <w:basedOn w:val="CommentaireCar"/>
    <w:link w:val="Objetducommentaire"/>
    <w:uiPriority w:val="99"/>
    <w:semiHidden/>
    <w:rsid w:val="009B343C"/>
    <w:rPr>
      <w:b/>
      <w:bCs/>
      <w:sz w:val="20"/>
      <w:szCs w:val="20"/>
    </w:rPr>
  </w:style>
  <w:style w:type="paragraph" w:styleId="Notedefin">
    <w:name w:val="endnote text"/>
    <w:basedOn w:val="Normal"/>
    <w:link w:val="NotedefinCar"/>
    <w:uiPriority w:val="99"/>
    <w:semiHidden/>
    <w:unhideWhenUsed/>
    <w:rsid w:val="0096387B"/>
    <w:pPr>
      <w:spacing w:after="0" w:line="240" w:lineRule="auto"/>
    </w:pPr>
    <w:rPr>
      <w:sz w:val="20"/>
      <w:szCs w:val="20"/>
    </w:rPr>
  </w:style>
  <w:style w:type="character" w:customStyle="1" w:styleId="NotedefinCar">
    <w:name w:val="Note de fin Car"/>
    <w:basedOn w:val="Policepardfaut"/>
    <w:link w:val="Notedefin"/>
    <w:uiPriority w:val="99"/>
    <w:semiHidden/>
    <w:rsid w:val="0096387B"/>
    <w:rPr>
      <w:sz w:val="20"/>
      <w:szCs w:val="20"/>
    </w:rPr>
  </w:style>
  <w:style w:type="character" w:styleId="Appeldenotedefin">
    <w:name w:val="endnote reference"/>
    <w:basedOn w:val="Policepardfaut"/>
    <w:uiPriority w:val="99"/>
    <w:semiHidden/>
    <w:unhideWhenUsed/>
    <w:rsid w:val="0096387B"/>
    <w:rPr>
      <w:vertAlign w:val="superscript"/>
    </w:rPr>
  </w:style>
  <w:style w:type="character" w:customStyle="1" w:styleId="Titre2Car">
    <w:name w:val="Titre 2 Car"/>
    <w:basedOn w:val="Policepardfaut"/>
    <w:link w:val="Titre2"/>
    <w:uiPriority w:val="9"/>
    <w:semiHidden/>
    <w:rsid w:val="0096387B"/>
    <w:rPr>
      <w:rFonts w:asciiTheme="majorHAnsi" w:eastAsiaTheme="majorEastAsia" w:hAnsiTheme="majorHAnsi" w:cstheme="majorBidi"/>
      <w:b/>
      <w:bCs/>
      <w:color w:val="5B9BD5" w:themeColor="accent1"/>
      <w:sz w:val="26"/>
      <w:szCs w:val="26"/>
    </w:rPr>
  </w:style>
  <w:style w:type="paragraph" w:styleId="Notedebasdepage">
    <w:name w:val="footnote text"/>
    <w:basedOn w:val="Normal"/>
    <w:link w:val="NotedebasdepageCar"/>
    <w:uiPriority w:val="99"/>
    <w:semiHidden/>
    <w:unhideWhenUsed/>
    <w:rsid w:val="00A310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0C4"/>
    <w:rPr>
      <w:sz w:val="20"/>
      <w:szCs w:val="20"/>
    </w:rPr>
  </w:style>
  <w:style w:type="character" w:styleId="Appelnotedebasdep">
    <w:name w:val="footnote reference"/>
    <w:basedOn w:val="Policepardfaut"/>
    <w:uiPriority w:val="99"/>
    <w:semiHidden/>
    <w:unhideWhenUsed/>
    <w:rsid w:val="00A310C4"/>
    <w:rPr>
      <w:vertAlign w:val="superscript"/>
    </w:rPr>
  </w:style>
  <w:style w:type="paragraph" w:styleId="En-tte">
    <w:name w:val="header"/>
    <w:basedOn w:val="Normal"/>
    <w:link w:val="En-tteCar"/>
    <w:uiPriority w:val="99"/>
    <w:unhideWhenUsed/>
    <w:rsid w:val="001D161C"/>
    <w:pPr>
      <w:tabs>
        <w:tab w:val="center" w:pos="4513"/>
        <w:tab w:val="right" w:pos="9026"/>
      </w:tabs>
      <w:spacing w:after="0" w:line="240" w:lineRule="auto"/>
    </w:pPr>
  </w:style>
  <w:style w:type="character" w:customStyle="1" w:styleId="En-tteCar">
    <w:name w:val="En-tête Car"/>
    <w:basedOn w:val="Policepardfaut"/>
    <w:link w:val="En-tte"/>
    <w:uiPriority w:val="99"/>
    <w:rsid w:val="001D161C"/>
  </w:style>
  <w:style w:type="paragraph" w:styleId="Pieddepage">
    <w:name w:val="footer"/>
    <w:basedOn w:val="Normal"/>
    <w:link w:val="PieddepageCar"/>
    <w:uiPriority w:val="99"/>
    <w:unhideWhenUsed/>
    <w:rsid w:val="001D16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D161C"/>
  </w:style>
  <w:style w:type="table" w:styleId="Grilledutableau">
    <w:name w:val="Table Grid"/>
    <w:basedOn w:val="TableauNormal"/>
    <w:uiPriority w:val="39"/>
    <w:rsid w:val="0092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F03D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E5"/>
  </w:style>
  <w:style w:type="paragraph" w:styleId="Titre2">
    <w:name w:val="heading 2"/>
    <w:basedOn w:val="Normal"/>
    <w:next w:val="Normal"/>
    <w:link w:val="Titre2Car"/>
    <w:uiPriority w:val="9"/>
    <w:semiHidden/>
    <w:unhideWhenUsed/>
    <w:qFormat/>
    <w:rsid w:val="0096387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3C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F33CE5"/>
  </w:style>
  <w:style w:type="character" w:styleId="Lienhypertexte">
    <w:name w:val="Hyperlink"/>
    <w:basedOn w:val="Policepardfaut"/>
    <w:uiPriority w:val="99"/>
    <w:unhideWhenUsed/>
    <w:rsid w:val="00F33CE5"/>
    <w:rPr>
      <w:color w:val="0000FF"/>
      <w:u w:val="single"/>
    </w:rPr>
  </w:style>
  <w:style w:type="paragraph" w:customStyle="1" w:styleId="Citation1">
    <w:name w:val="Citation1"/>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
    <w:name w:val="author"/>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D6ADD"/>
    <w:pPr>
      <w:ind w:left="720"/>
      <w:contextualSpacing/>
    </w:pPr>
  </w:style>
  <w:style w:type="paragraph" w:styleId="Textedebulles">
    <w:name w:val="Balloon Text"/>
    <w:basedOn w:val="Normal"/>
    <w:link w:val="TextedebullesCar"/>
    <w:uiPriority w:val="99"/>
    <w:semiHidden/>
    <w:unhideWhenUsed/>
    <w:rsid w:val="000730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3023"/>
    <w:rPr>
      <w:rFonts w:ascii="Segoe UI" w:hAnsi="Segoe UI" w:cs="Segoe UI"/>
      <w:sz w:val="18"/>
      <w:szCs w:val="18"/>
    </w:rPr>
  </w:style>
  <w:style w:type="character" w:styleId="Marquedecommentaire">
    <w:name w:val="annotation reference"/>
    <w:basedOn w:val="Policepardfaut"/>
    <w:uiPriority w:val="99"/>
    <w:semiHidden/>
    <w:unhideWhenUsed/>
    <w:rsid w:val="009B343C"/>
    <w:rPr>
      <w:sz w:val="16"/>
      <w:szCs w:val="16"/>
    </w:rPr>
  </w:style>
  <w:style w:type="paragraph" w:styleId="Commentaire">
    <w:name w:val="annotation text"/>
    <w:basedOn w:val="Normal"/>
    <w:link w:val="CommentaireCar"/>
    <w:uiPriority w:val="99"/>
    <w:semiHidden/>
    <w:unhideWhenUsed/>
    <w:rsid w:val="009B343C"/>
    <w:pPr>
      <w:spacing w:line="240" w:lineRule="auto"/>
    </w:pPr>
    <w:rPr>
      <w:sz w:val="20"/>
      <w:szCs w:val="20"/>
    </w:rPr>
  </w:style>
  <w:style w:type="character" w:customStyle="1" w:styleId="CommentaireCar">
    <w:name w:val="Commentaire Car"/>
    <w:basedOn w:val="Policepardfaut"/>
    <w:link w:val="Commentaire"/>
    <w:uiPriority w:val="99"/>
    <w:semiHidden/>
    <w:rsid w:val="009B343C"/>
    <w:rPr>
      <w:sz w:val="20"/>
      <w:szCs w:val="20"/>
    </w:rPr>
  </w:style>
  <w:style w:type="paragraph" w:styleId="Objetducommentaire">
    <w:name w:val="annotation subject"/>
    <w:basedOn w:val="Commentaire"/>
    <w:next w:val="Commentaire"/>
    <w:link w:val="ObjetducommentaireCar"/>
    <w:uiPriority w:val="99"/>
    <w:semiHidden/>
    <w:unhideWhenUsed/>
    <w:rsid w:val="009B343C"/>
    <w:rPr>
      <w:b/>
      <w:bCs/>
    </w:rPr>
  </w:style>
  <w:style w:type="character" w:customStyle="1" w:styleId="ObjetducommentaireCar">
    <w:name w:val="Objet du commentaire Car"/>
    <w:basedOn w:val="CommentaireCar"/>
    <w:link w:val="Objetducommentaire"/>
    <w:uiPriority w:val="99"/>
    <w:semiHidden/>
    <w:rsid w:val="009B343C"/>
    <w:rPr>
      <w:b/>
      <w:bCs/>
      <w:sz w:val="20"/>
      <w:szCs w:val="20"/>
    </w:rPr>
  </w:style>
  <w:style w:type="paragraph" w:styleId="Notedefin">
    <w:name w:val="endnote text"/>
    <w:basedOn w:val="Normal"/>
    <w:link w:val="NotedefinCar"/>
    <w:uiPriority w:val="99"/>
    <w:semiHidden/>
    <w:unhideWhenUsed/>
    <w:rsid w:val="0096387B"/>
    <w:pPr>
      <w:spacing w:after="0" w:line="240" w:lineRule="auto"/>
    </w:pPr>
    <w:rPr>
      <w:sz w:val="20"/>
      <w:szCs w:val="20"/>
    </w:rPr>
  </w:style>
  <w:style w:type="character" w:customStyle="1" w:styleId="NotedefinCar">
    <w:name w:val="Note de fin Car"/>
    <w:basedOn w:val="Policepardfaut"/>
    <w:link w:val="Notedefin"/>
    <w:uiPriority w:val="99"/>
    <w:semiHidden/>
    <w:rsid w:val="0096387B"/>
    <w:rPr>
      <w:sz w:val="20"/>
      <w:szCs w:val="20"/>
    </w:rPr>
  </w:style>
  <w:style w:type="character" w:styleId="Appeldenotedefin">
    <w:name w:val="endnote reference"/>
    <w:basedOn w:val="Policepardfaut"/>
    <w:uiPriority w:val="99"/>
    <w:semiHidden/>
    <w:unhideWhenUsed/>
    <w:rsid w:val="0096387B"/>
    <w:rPr>
      <w:vertAlign w:val="superscript"/>
    </w:rPr>
  </w:style>
  <w:style w:type="character" w:customStyle="1" w:styleId="Titre2Car">
    <w:name w:val="Titre 2 Car"/>
    <w:basedOn w:val="Policepardfaut"/>
    <w:link w:val="Titre2"/>
    <w:uiPriority w:val="9"/>
    <w:semiHidden/>
    <w:rsid w:val="0096387B"/>
    <w:rPr>
      <w:rFonts w:asciiTheme="majorHAnsi" w:eastAsiaTheme="majorEastAsia" w:hAnsiTheme="majorHAnsi" w:cstheme="majorBidi"/>
      <w:b/>
      <w:bCs/>
      <w:color w:val="5B9BD5" w:themeColor="accent1"/>
      <w:sz w:val="26"/>
      <w:szCs w:val="26"/>
    </w:rPr>
  </w:style>
  <w:style w:type="paragraph" w:styleId="Notedebasdepage">
    <w:name w:val="footnote text"/>
    <w:basedOn w:val="Normal"/>
    <w:link w:val="NotedebasdepageCar"/>
    <w:uiPriority w:val="99"/>
    <w:semiHidden/>
    <w:unhideWhenUsed/>
    <w:rsid w:val="00A310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0C4"/>
    <w:rPr>
      <w:sz w:val="20"/>
      <w:szCs w:val="20"/>
    </w:rPr>
  </w:style>
  <w:style w:type="character" w:styleId="Appelnotedebasdep">
    <w:name w:val="footnote reference"/>
    <w:basedOn w:val="Policepardfaut"/>
    <w:uiPriority w:val="99"/>
    <w:semiHidden/>
    <w:unhideWhenUsed/>
    <w:rsid w:val="00A310C4"/>
    <w:rPr>
      <w:vertAlign w:val="superscript"/>
    </w:rPr>
  </w:style>
  <w:style w:type="paragraph" w:styleId="En-tte">
    <w:name w:val="header"/>
    <w:basedOn w:val="Normal"/>
    <w:link w:val="En-tteCar"/>
    <w:uiPriority w:val="99"/>
    <w:unhideWhenUsed/>
    <w:rsid w:val="001D161C"/>
    <w:pPr>
      <w:tabs>
        <w:tab w:val="center" w:pos="4513"/>
        <w:tab w:val="right" w:pos="9026"/>
      </w:tabs>
      <w:spacing w:after="0" w:line="240" w:lineRule="auto"/>
    </w:pPr>
  </w:style>
  <w:style w:type="character" w:customStyle="1" w:styleId="En-tteCar">
    <w:name w:val="En-tête Car"/>
    <w:basedOn w:val="Policepardfaut"/>
    <w:link w:val="En-tte"/>
    <w:uiPriority w:val="99"/>
    <w:rsid w:val="001D161C"/>
  </w:style>
  <w:style w:type="paragraph" w:styleId="Pieddepage">
    <w:name w:val="footer"/>
    <w:basedOn w:val="Normal"/>
    <w:link w:val="PieddepageCar"/>
    <w:uiPriority w:val="99"/>
    <w:unhideWhenUsed/>
    <w:rsid w:val="001D16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D161C"/>
  </w:style>
  <w:style w:type="table" w:styleId="Grilledutableau">
    <w:name w:val="Table Grid"/>
    <w:basedOn w:val="TableauNormal"/>
    <w:uiPriority w:val="39"/>
    <w:rsid w:val="0092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F0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267047">
      <w:bodyDiv w:val="1"/>
      <w:marLeft w:val="0"/>
      <w:marRight w:val="0"/>
      <w:marTop w:val="0"/>
      <w:marBottom w:val="0"/>
      <w:divBdr>
        <w:top w:val="none" w:sz="0" w:space="0" w:color="auto"/>
        <w:left w:val="none" w:sz="0" w:space="0" w:color="auto"/>
        <w:bottom w:val="none" w:sz="0" w:space="0" w:color="auto"/>
        <w:right w:val="none" w:sz="0" w:space="0" w:color="auto"/>
      </w:divBdr>
      <w:divsChild>
        <w:div w:id="1588269402">
          <w:marLeft w:val="0"/>
          <w:marRight w:val="0"/>
          <w:marTop w:val="0"/>
          <w:marBottom w:val="0"/>
          <w:divBdr>
            <w:top w:val="none" w:sz="0" w:space="0" w:color="auto"/>
            <w:left w:val="none" w:sz="0" w:space="0" w:color="auto"/>
            <w:bottom w:val="none" w:sz="0" w:space="0" w:color="auto"/>
            <w:right w:val="none" w:sz="0" w:space="0" w:color="auto"/>
          </w:divBdr>
          <w:divsChild>
            <w:div w:id="849681713">
              <w:marLeft w:val="0"/>
              <w:marRight w:val="0"/>
              <w:marTop w:val="0"/>
              <w:marBottom w:val="0"/>
              <w:divBdr>
                <w:top w:val="none" w:sz="0" w:space="0" w:color="auto"/>
                <w:left w:val="none" w:sz="0" w:space="0" w:color="auto"/>
                <w:bottom w:val="none" w:sz="0" w:space="0" w:color="auto"/>
                <w:right w:val="none" w:sz="0" w:space="0" w:color="auto"/>
              </w:divBdr>
              <w:divsChild>
                <w:div w:id="137456769">
                  <w:marLeft w:val="0"/>
                  <w:marRight w:val="0"/>
                  <w:marTop w:val="0"/>
                  <w:marBottom w:val="0"/>
                  <w:divBdr>
                    <w:top w:val="none" w:sz="0" w:space="0" w:color="auto"/>
                    <w:left w:val="none" w:sz="0" w:space="0" w:color="auto"/>
                    <w:bottom w:val="none" w:sz="0" w:space="0" w:color="auto"/>
                    <w:right w:val="none" w:sz="0" w:space="0" w:color="auto"/>
                  </w:divBdr>
                  <w:divsChild>
                    <w:div w:id="821778118">
                      <w:marLeft w:val="0"/>
                      <w:marRight w:val="0"/>
                      <w:marTop w:val="0"/>
                      <w:marBottom w:val="0"/>
                      <w:divBdr>
                        <w:top w:val="none" w:sz="0" w:space="0" w:color="auto"/>
                        <w:left w:val="none" w:sz="0" w:space="0" w:color="auto"/>
                        <w:bottom w:val="none" w:sz="0" w:space="0" w:color="auto"/>
                        <w:right w:val="none" w:sz="0" w:space="0" w:color="auto"/>
                      </w:divBdr>
                      <w:divsChild>
                        <w:div w:id="1183587301">
                          <w:marLeft w:val="0"/>
                          <w:marRight w:val="0"/>
                          <w:marTop w:val="0"/>
                          <w:marBottom w:val="0"/>
                          <w:divBdr>
                            <w:top w:val="none" w:sz="0" w:space="0" w:color="auto"/>
                            <w:left w:val="none" w:sz="0" w:space="0" w:color="auto"/>
                            <w:bottom w:val="none" w:sz="0" w:space="0" w:color="auto"/>
                            <w:right w:val="none" w:sz="0" w:space="0" w:color="auto"/>
                          </w:divBdr>
                          <w:divsChild>
                            <w:div w:id="15468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59963">
      <w:bodyDiv w:val="1"/>
      <w:marLeft w:val="0"/>
      <w:marRight w:val="0"/>
      <w:marTop w:val="0"/>
      <w:marBottom w:val="0"/>
      <w:divBdr>
        <w:top w:val="none" w:sz="0" w:space="0" w:color="auto"/>
        <w:left w:val="none" w:sz="0" w:space="0" w:color="auto"/>
        <w:bottom w:val="none" w:sz="0" w:space="0" w:color="auto"/>
        <w:right w:val="none" w:sz="0" w:space="0" w:color="auto"/>
      </w:divBdr>
      <w:divsChild>
        <w:div w:id="1032461346">
          <w:marLeft w:val="0"/>
          <w:marRight w:val="0"/>
          <w:marTop w:val="0"/>
          <w:marBottom w:val="0"/>
          <w:divBdr>
            <w:top w:val="none" w:sz="0" w:space="0" w:color="auto"/>
            <w:left w:val="none" w:sz="0" w:space="0" w:color="auto"/>
            <w:bottom w:val="none" w:sz="0" w:space="0" w:color="auto"/>
            <w:right w:val="none" w:sz="0" w:space="0" w:color="auto"/>
          </w:divBdr>
          <w:divsChild>
            <w:div w:id="21364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70027">
      <w:bodyDiv w:val="1"/>
      <w:marLeft w:val="0"/>
      <w:marRight w:val="0"/>
      <w:marTop w:val="0"/>
      <w:marBottom w:val="0"/>
      <w:divBdr>
        <w:top w:val="none" w:sz="0" w:space="0" w:color="auto"/>
        <w:left w:val="none" w:sz="0" w:space="0" w:color="auto"/>
        <w:bottom w:val="none" w:sz="0" w:space="0" w:color="auto"/>
        <w:right w:val="none" w:sz="0" w:space="0" w:color="auto"/>
      </w:divBdr>
    </w:div>
    <w:div w:id="21271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bellona.org/news/russian-human-rights-issues/russian-ngo-law/2015-10-foreign-agent-law-has-put-33-percent-of-russias-ngos-out-of-business" TargetMode="External"/><Relationship Id="rId1" Type="http://schemas.openxmlformats.org/officeDocument/2006/relationships/hyperlink" Target="https://rm.coe.int/CoERMPublicCommonSearchServices/DisplayDCTMContent?documentId=0900001680640fc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1697-F16D-4C79-BA01-51A3FD11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5070</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Université Paris Ouest Nanterre La Défense</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rurka</dc:creator>
  <cp:lastModifiedBy>DEYROLLES Fabienne</cp:lastModifiedBy>
  <cp:revision>2</cp:revision>
  <cp:lastPrinted>2016-04-18T08:04:00Z</cp:lastPrinted>
  <dcterms:created xsi:type="dcterms:W3CDTF">2016-04-21T14:13:00Z</dcterms:created>
  <dcterms:modified xsi:type="dcterms:W3CDTF">2016-04-21T14:13:00Z</dcterms:modified>
</cp:coreProperties>
</file>